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57"/>
        <w:tblW w:w="9462" w:type="dxa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CB77B6" w:rsidRPr="00FA3B1D" w14:paraId="545532E7" w14:textId="77777777" w:rsidTr="00CB77B6">
        <w:trPr>
          <w:cantSplit/>
          <w:trHeight w:val="284"/>
        </w:trPr>
        <w:tc>
          <w:tcPr>
            <w:tcW w:w="3969" w:type="dxa"/>
          </w:tcPr>
          <w:p w14:paraId="289F7CCE" w14:textId="77777777" w:rsidR="00CB77B6" w:rsidRPr="00FA3B1D" w:rsidRDefault="00CB77B6" w:rsidP="00CB77B6">
            <w:pPr>
              <w:pStyle w:val="Obinouvueno"/>
              <w:ind w:left="0"/>
              <w:jc w:val="center"/>
              <w:rPr>
                <w:position w:val="14"/>
                <w:szCs w:val="24"/>
              </w:rPr>
            </w:pPr>
            <w:bookmarkStart w:id="0" w:name="_GoBack"/>
            <w:bookmarkEnd w:id="0"/>
            <w:r w:rsidRPr="00FA3B1D">
              <w:rPr>
                <w:position w:val="14"/>
                <w:szCs w:val="24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0983BA43" w14:textId="77777777" w:rsidR="00CB77B6" w:rsidRPr="00FA3B1D" w:rsidRDefault="00CB77B6" w:rsidP="00CB77B6">
            <w:pPr>
              <w:pStyle w:val="Obinouvueno"/>
              <w:ind w:left="0"/>
              <w:jc w:val="center"/>
              <w:rPr>
                <w:rFonts w:ascii="Calibri" w:hAnsi="Calibri"/>
                <w:szCs w:val="24"/>
              </w:rPr>
            </w:pPr>
            <w:r w:rsidRPr="00FA3B1D">
              <w:rPr>
                <w:rFonts w:ascii="Calibri" w:hAnsi="Calibri"/>
                <w:szCs w:val="24"/>
              </w:rPr>
              <w:object w:dxaOrig="833" w:dyaOrig="943" w14:anchorId="4531F5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2.2pt" o:ole="" o:borderbottomcolor="this" fillcolor="window">
                  <v:imagedata r:id="rId7" o:title=""/>
                </v:shape>
                <o:OLEObject Type="Embed" ProgID="CorelDraw.Graphic.10" ShapeID="_x0000_i1025" DrawAspect="Content" ObjectID="_1729328050" r:id="rId8"/>
              </w:object>
            </w:r>
          </w:p>
        </w:tc>
        <w:tc>
          <w:tcPr>
            <w:tcW w:w="3933" w:type="dxa"/>
          </w:tcPr>
          <w:p w14:paraId="1D8D6480" w14:textId="77777777" w:rsidR="00CB77B6" w:rsidRPr="00FA3B1D" w:rsidRDefault="00CB77B6" w:rsidP="00CB77B6">
            <w:pPr>
              <w:pStyle w:val="Obinouvueno"/>
              <w:ind w:left="0"/>
              <w:jc w:val="center"/>
              <w:rPr>
                <w:szCs w:val="24"/>
              </w:rPr>
            </w:pPr>
            <w:r w:rsidRPr="00FA3B1D">
              <w:rPr>
                <w:szCs w:val="24"/>
              </w:rPr>
              <w:t>БОСНА И ХЕРЦЕГОВИНА</w:t>
            </w:r>
          </w:p>
        </w:tc>
      </w:tr>
      <w:tr w:rsidR="00CB77B6" w:rsidRPr="00FA3B1D" w14:paraId="5F1A77BE" w14:textId="77777777" w:rsidTr="00CB77B6">
        <w:trPr>
          <w:cantSplit/>
        </w:trPr>
        <w:tc>
          <w:tcPr>
            <w:tcW w:w="3969" w:type="dxa"/>
          </w:tcPr>
          <w:p w14:paraId="638EAECB" w14:textId="77777777" w:rsidR="00CB77B6" w:rsidRPr="00FA3B1D" w:rsidRDefault="00CB77B6" w:rsidP="00CB77B6">
            <w:pPr>
              <w:pStyle w:val="Obinouvueno"/>
              <w:ind w:left="0"/>
              <w:jc w:val="center"/>
              <w:rPr>
                <w:position w:val="14"/>
                <w:szCs w:val="24"/>
              </w:rPr>
            </w:pPr>
            <w:r w:rsidRPr="00FA3B1D">
              <w:rPr>
                <w:position w:val="14"/>
                <w:szCs w:val="24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73D48AA5" w14:textId="77777777" w:rsidR="00CB77B6" w:rsidRPr="00FA3B1D" w:rsidRDefault="00CB77B6" w:rsidP="00CB77B6">
            <w:pPr>
              <w:pStyle w:val="Obinouvueno"/>
              <w:ind w:left="0"/>
              <w:rPr>
                <w:rFonts w:ascii="Calibri" w:hAnsi="Calibri"/>
                <w:szCs w:val="24"/>
              </w:rPr>
            </w:pPr>
          </w:p>
        </w:tc>
        <w:tc>
          <w:tcPr>
            <w:tcW w:w="3933" w:type="dxa"/>
          </w:tcPr>
          <w:p w14:paraId="3BD7C12C" w14:textId="77777777" w:rsidR="00CB77B6" w:rsidRPr="00FA3B1D" w:rsidRDefault="00CB77B6" w:rsidP="00CB77B6">
            <w:pPr>
              <w:pStyle w:val="Obinouvueno"/>
              <w:ind w:left="0"/>
              <w:jc w:val="center"/>
              <w:rPr>
                <w:szCs w:val="24"/>
              </w:rPr>
            </w:pPr>
            <w:r w:rsidRPr="00FA3B1D">
              <w:rPr>
                <w:szCs w:val="24"/>
              </w:rPr>
              <w:t>Брчко дистрикт БиХ</w:t>
            </w:r>
          </w:p>
        </w:tc>
      </w:tr>
      <w:tr w:rsidR="00CB77B6" w:rsidRPr="00FA3B1D" w14:paraId="3ED4F579" w14:textId="77777777" w:rsidTr="00CB77B6">
        <w:trPr>
          <w:cantSplit/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1570AE29" w14:textId="42552F2C" w:rsidR="00CB77B6" w:rsidRPr="00FA3B1D" w:rsidRDefault="00CB77B6" w:rsidP="00CB77B6">
            <w:pPr>
              <w:pStyle w:val="Obinouvueno"/>
              <w:ind w:left="0"/>
              <w:jc w:val="center"/>
              <w:rPr>
                <w:b/>
                <w:bCs/>
                <w:position w:val="14"/>
                <w:szCs w:val="24"/>
              </w:rPr>
            </w:pPr>
            <w:r w:rsidRPr="00FA3B1D">
              <w:rPr>
                <w:b/>
                <w:bCs/>
                <w:position w:val="14"/>
                <w:szCs w:val="24"/>
              </w:rPr>
              <w:t>SKUPŠTINA</w:t>
            </w:r>
          </w:p>
          <w:p w14:paraId="155F5F46" w14:textId="5E9CF88E" w:rsidR="00CB77B6" w:rsidRPr="00FA3B1D" w:rsidRDefault="00CB77B6" w:rsidP="00CB77B6">
            <w:pPr>
              <w:pStyle w:val="Obinouvueno"/>
              <w:ind w:left="0"/>
              <w:jc w:val="center"/>
              <w:rPr>
                <w:b/>
                <w:bCs/>
                <w:position w:val="14"/>
                <w:szCs w:val="24"/>
              </w:rPr>
            </w:pPr>
            <w:r w:rsidRPr="00FA3B1D">
              <w:rPr>
                <w:b/>
                <w:bCs/>
                <w:position w:val="14"/>
                <w:szCs w:val="24"/>
              </w:rPr>
              <w:t>BRČKO DISTRIKTA BIH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06D6B050" w14:textId="77777777" w:rsidR="00CB77B6" w:rsidRPr="00FA3B1D" w:rsidRDefault="00CB77B6" w:rsidP="00CB77B6">
            <w:pPr>
              <w:pStyle w:val="Obinouvueno"/>
              <w:ind w:left="0"/>
              <w:rPr>
                <w:rFonts w:ascii="Calibri" w:hAnsi="Calibri"/>
                <w:szCs w:val="24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7536A328" w14:textId="3CF92E2C" w:rsidR="00CB77B6" w:rsidRPr="00FA3B1D" w:rsidRDefault="00CB77B6" w:rsidP="00CB77B6">
            <w:pPr>
              <w:pStyle w:val="Obinouvueno"/>
              <w:ind w:left="0"/>
              <w:jc w:val="center"/>
              <w:rPr>
                <w:b/>
                <w:bCs/>
                <w:iCs/>
                <w:position w:val="14"/>
                <w:szCs w:val="24"/>
              </w:rPr>
            </w:pPr>
            <w:r w:rsidRPr="00FA3B1D">
              <w:rPr>
                <w:b/>
                <w:bCs/>
                <w:iCs/>
                <w:position w:val="14"/>
                <w:szCs w:val="24"/>
              </w:rPr>
              <w:t>СКУПШТИНА</w:t>
            </w:r>
          </w:p>
          <w:p w14:paraId="4C1E3B47" w14:textId="7E38A8D4" w:rsidR="00CB77B6" w:rsidRPr="00FA3B1D" w:rsidRDefault="00CB77B6" w:rsidP="00CB77B6">
            <w:pPr>
              <w:pStyle w:val="Obinouvueno"/>
              <w:ind w:left="0"/>
              <w:jc w:val="center"/>
              <w:rPr>
                <w:b/>
                <w:bCs/>
                <w:szCs w:val="24"/>
              </w:rPr>
            </w:pPr>
            <w:r w:rsidRPr="00FA3B1D">
              <w:rPr>
                <w:b/>
                <w:bCs/>
                <w:szCs w:val="24"/>
              </w:rPr>
              <w:t>BRČKO DISTRIKTA BIH</w:t>
            </w:r>
          </w:p>
        </w:tc>
      </w:tr>
      <w:tr w:rsidR="00CB77B6" w:rsidRPr="00FA3B1D" w14:paraId="0FE762B2" w14:textId="77777777" w:rsidTr="00CB77B6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A0544" w14:textId="77777777" w:rsidR="00CB77B6" w:rsidRPr="00FA3B1D" w:rsidRDefault="00CB77B6" w:rsidP="00CB77B6">
            <w:pPr>
              <w:pStyle w:val="Obinouvueno"/>
              <w:ind w:left="0"/>
              <w:jc w:val="left"/>
              <w:rPr>
                <w:rFonts w:ascii="Calibri" w:hAnsi="Calibri"/>
                <w:sz w:val="16"/>
              </w:rPr>
            </w:pPr>
            <w:r w:rsidRPr="00FA3B1D">
              <w:rPr>
                <w:rFonts w:ascii="Calibri" w:hAnsi="Calibri"/>
                <w:i/>
                <w:sz w:val="12"/>
              </w:rPr>
              <w:t xml:space="preserve">Mladena Maglova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08C12A" w14:textId="77777777" w:rsidR="00CB77B6" w:rsidRPr="00FA3B1D" w:rsidRDefault="00CB77B6" w:rsidP="00CB77B6">
            <w:pPr>
              <w:pStyle w:val="Obinouvueno"/>
              <w:ind w:left="0"/>
              <w:jc w:val="right"/>
              <w:rPr>
                <w:rFonts w:ascii="Calibri" w:hAnsi="Calibri"/>
                <w:b/>
                <w:bCs/>
                <w:i/>
                <w:iCs/>
                <w:position w:val="14"/>
                <w:sz w:val="12"/>
                <w:szCs w:val="12"/>
              </w:rPr>
            </w:pPr>
            <w:r w:rsidRPr="00FA3B1D">
              <w:rPr>
                <w:rFonts w:ascii="Calibri" w:hAnsi="Calibri"/>
                <w:i/>
                <w:sz w:val="12"/>
                <w:szCs w:val="12"/>
              </w:rPr>
              <w:t>Младена Маглова 2, 76100 Брчко дистрикт БиХ, тел. и факс: 049/215-516</w:t>
            </w:r>
          </w:p>
        </w:tc>
      </w:tr>
    </w:tbl>
    <w:p w14:paraId="6AF54F8A" w14:textId="77777777" w:rsidR="00CE5004" w:rsidRPr="00FA3B1D" w:rsidRDefault="00CE5004" w:rsidP="00CB77B6">
      <w:pPr>
        <w:ind w:firstLine="720"/>
        <w:jc w:val="both"/>
        <w:rPr>
          <w:rFonts w:ascii="Times New Roman" w:hAnsi="Times New Roman" w:cs="Times New Roman"/>
        </w:rPr>
      </w:pPr>
    </w:p>
    <w:p w14:paraId="655A3817" w14:textId="08158D00" w:rsidR="00CB77B6" w:rsidRPr="00FA3B1D" w:rsidRDefault="00CB77B6" w:rsidP="00CB77B6">
      <w:pPr>
        <w:ind w:firstLine="720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 xml:space="preserve">Na osnovu člana 2.12 Izbornog zakona Bosne i Hercegovine (Službeni glasnik Bosne i Hercegovine, brojevi: 23/01, 7/02, 9/02, 20/02, 25/02, 4/04, 20/04, 25/05, 52/05, 65/05, 77/05, 11/06, 24/06, 32/07, 33/08, 37/08, 32/10, 18/13, 7/14, 31/16, 41/20, 38/22, 51/22 i 67/22), članova 2, 4, 7 i 8 </w:t>
      </w:r>
      <w:bookmarkStart w:id="1" w:name="_Hlk117160525"/>
      <w:r w:rsidRPr="00FA3B1D">
        <w:rPr>
          <w:rFonts w:ascii="Times New Roman" w:hAnsi="Times New Roman" w:cs="Times New Roman"/>
        </w:rPr>
        <w:t>Uputstva o utvrđivanju kvalifikacija, broja, imenovanju i razrješenju i obuci članova izborne komisije osnovne izborne jedinice u Bosni i Hercegovini (Službeni glasnik Bosne i Hercegovine, broj</w:t>
      </w:r>
      <w:r w:rsidR="00C65156" w:rsidRPr="00FA3B1D">
        <w:rPr>
          <w:rFonts w:ascii="Times New Roman" w:hAnsi="Times New Roman" w:cs="Times New Roman"/>
        </w:rPr>
        <w:t>evi:</w:t>
      </w:r>
      <w:r w:rsidRPr="00FA3B1D">
        <w:rPr>
          <w:rFonts w:ascii="Times New Roman" w:hAnsi="Times New Roman" w:cs="Times New Roman"/>
        </w:rPr>
        <w:t xml:space="preserve"> 67/21, 73/21, 1/22 - prečišćeni tekst i broj 13/22), </w:t>
      </w:r>
      <w:bookmarkEnd w:id="1"/>
      <w:r w:rsidRPr="00FA3B1D">
        <w:rPr>
          <w:rFonts w:ascii="Times New Roman" w:hAnsi="Times New Roman" w:cs="Times New Roman"/>
        </w:rPr>
        <w:t xml:space="preserve">člana 2.2 stava 1 Izbornog zakona Brčko distrikta Bosne i Hercegovine (Službeni glasnik Brčko distrikta BiH, brojevi: 17/08, 43/08 i 49/18) </w:t>
      </w:r>
      <w:r w:rsidR="00E51DE4" w:rsidRPr="00FA3B1D">
        <w:rPr>
          <w:rFonts w:ascii="Times New Roman" w:hAnsi="Times New Roman" w:cs="Times New Roman"/>
        </w:rPr>
        <w:t xml:space="preserve">i </w:t>
      </w:r>
      <w:r w:rsidRPr="00FA3B1D">
        <w:rPr>
          <w:rFonts w:ascii="Times New Roman" w:hAnsi="Times New Roman" w:cs="Times New Roman"/>
        </w:rPr>
        <w:t xml:space="preserve">Odluke o </w:t>
      </w:r>
      <w:r w:rsidR="00FB7B4C" w:rsidRPr="00FA3B1D">
        <w:rPr>
          <w:rFonts w:ascii="Times New Roman" w:hAnsi="Times New Roman" w:cs="Times New Roman"/>
        </w:rPr>
        <w:t>raspisivanju javnog oglasa za</w:t>
      </w:r>
      <w:r w:rsidRPr="00FA3B1D">
        <w:rPr>
          <w:rFonts w:ascii="Times New Roman" w:hAnsi="Times New Roman" w:cs="Times New Roman"/>
        </w:rPr>
        <w:t xml:space="preserve"> imenovanj</w:t>
      </w:r>
      <w:r w:rsidR="00FB7B4C" w:rsidRPr="00FA3B1D">
        <w:rPr>
          <w:rFonts w:ascii="Times New Roman" w:hAnsi="Times New Roman" w:cs="Times New Roman"/>
        </w:rPr>
        <w:t>e</w:t>
      </w:r>
      <w:r w:rsidRPr="00FA3B1D">
        <w:rPr>
          <w:rFonts w:ascii="Times New Roman" w:hAnsi="Times New Roman" w:cs="Times New Roman"/>
        </w:rPr>
        <w:t xml:space="preserve"> dva člana Izborne komisije Brčko distrikta BiH, broj:</w:t>
      </w:r>
      <w:r w:rsidR="0082749C" w:rsidRPr="00FA3B1D">
        <w:rPr>
          <w:rFonts w:ascii="Times New Roman" w:hAnsi="Times New Roman" w:cs="Times New Roman"/>
        </w:rPr>
        <w:t xml:space="preserve"> 01-02-5104/22</w:t>
      </w:r>
      <w:r w:rsidRPr="00FA3B1D">
        <w:rPr>
          <w:rFonts w:ascii="Times New Roman" w:hAnsi="Times New Roman" w:cs="Times New Roman"/>
        </w:rPr>
        <w:t xml:space="preserve">  od </w:t>
      </w:r>
      <w:r w:rsidR="0082749C" w:rsidRPr="00FA3B1D">
        <w:rPr>
          <w:rFonts w:ascii="Times New Roman" w:hAnsi="Times New Roman" w:cs="Times New Roman"/>
        </w:rPr>
        <w:t>2. novembra 2022.</w:t>
      </w:r>
      <w:r w:rsidRPr="00FA3B1D">
        <w:rPr>
          <w:rFonts w:ascii="Times New Roman" w:hAnsi="Times New Roman" w:cs="Times New Roman"/>
        </w:rPr>
        <w:t xml:space="preserve">  godine, Skupština Brčko distrikta Bosne i Hercegovine na</w:t>
      </w:r>
      <w:r w:rsidR="00CE5004" w:rsidRPr="00FA3B1D">
        <w:rPr>
          <w:rFonts w:ascii="Times New Roman" w:hAnsi="Times New Roman" w:cs="Times New Roman"/>
        </w:rPr>
        <w:t xml:space="preserve"> 32. redovnoj</w:t>
      </w:r>
      <w:r w:rsidRPr="00FA3B1D">
        <w:rPr>
          <w:rFonts w:ascii="Times New Roman" w:hAnsi="Times New Roman" w:cs="Times New Roman"/>
        </w:rPr>
        <w:t xml:space="preserve"> </w:t>
      </w:r>
      <w:r w:rsidR="008467B0" w:rsidRPr="00FA3B1D">
        <w:rPr>
          <w:rFonts w:ascii="Times New Roman" w:hAnsi="Times New Roman" w:cs="Times New Roman"/>
        </w:rPr>
        <w:t xml:space="preserve">sjednici </w:t>
      </w:r>
      <w:r w:rsidRPr="00FA3B1D">
        <w:rPr>
          <w:rFonts w:ascii="Times New Roman" w:hAnsi="Times New Roman" w:cs="Times New Roman"/>
        </w:rPr>
        <w:t xml:space="preserve">održanoj </w:t>
      </w:r>
      <w:r w:rsidR="00CE5004" w:rsidRPr="00FA3B1D">
        <w:rPr>
          <w:rFonts w:ascii="Times New Roman" w:hAnsi="Times New Roman" w:cs="Times New Roman"/>
        </w:rPr>
        <w:t>2. novembra 2022. godine</w:t>
      </w:r>
      <w:r w:rsidRPr="00FA3B1D">
        <w:rPr>
          <w:rFonts w:ascii="Times New Roman" w:hAnsi="Times New Roman" w:cs="Times New Roman"/>
        </w:rPr>
        <w:t xml:space="preserve">, raspisuje   </w:t>
      </w:r>
    </w:p>
    <w:p w14:paraId="5B2B6A35" w14:textId="77777777" w:rsidR="00CB77B6" w:rsidRPr="00FA3B1D" w:rsidRDefault="00CB77B6">
      <w:pPr>
        <w:pStyle w:val="Tijeloteksta"/>
        <w:jc w:val="center"/>
        <w:rPr>
          <w:rFonts w:ascii="Times New Roman" w:hAnsi="Times New Roman" w:cs="Times New Roman"/>
          <w:b/>
          <w:bCs/>
        </w:rPr>
      </w:pPr>
    </w:p>
    <w:p w14:paraId="74B50561" w14:textId="4201D3E9" w:rsidR="003D5264" w:rsidRPr="00FA3B1D" w:rsidRDefault="00FA02ED">
      <w:pPr>
        <w:pStyle w:val="Tijeloteksta"/>
        <w:jc w:val="center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  <w:b/>
          <w:bCs/>
        </w:rPr>
        <w:t>JAVNI OGLAS</w:t>
      </w:r>
    </w:p>
    <w:p w14:paraId="5F9C4BC1" w14:textId="3A332293" w:rsidR="003D5264" w:rsidRPr="00FA3B1D" w:rsidRDefault="00FA02ED">
      <w:pPr>
        <w:pStyle w:val="Tijeloteksta"/>
        <w:spacing w:after="260"/>
        <w:ind w:left="1320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  <w:b/>
          <w:bCs/>
        </w:rPr>
        <w:t xml:space="preserve">za imenovanje 2 (dva) člana </w:t>
      </w:r>
      <w:r w:rsidR="00136941" w:rsidRPr="00FA3B1D">
        <w:rPr>
          <w:rFonts w:ascii="Times New Roman" w:hAnsi="Times New Roman" w:cs="Times New Roman"/>
          <w:b/>
          <w:bCs/>
        </w:rPr>
        <w:t>Izborne komisije Brčko distrikta BiH</w:t>
      </w:r>
    </w:p>
    <w:p w14:paraId="0A130C26" w14:textId="77777777" w:rsidR="003D5264" w:rsidRPr="00FA3B1D" w:rsidRDefault="00FA02ED">
      <w:pPr>
        <w:pStyle w:val="Tijeloteksta"/>
        <w:numPr>
          <w:ilvl w:val="0"/>
          <w:numId w:val="1"/>
        </w:numPr>
        <w:tabs>
          <w:tab w:val="left" w:pos="228"/>
        </w:tabs>
        <w:jc w:val="both"/>
        <w:rPr>
          <w:rFonts w:ascii="Times New Roman" w:hAnsi="Times New Roman" w:cs="Times New Roman"/>
        </w:rPr>
      </w:pPr>
      <w:bookmarkStart w:id="2" w:name="bookmark0"/>
      <w:bookmarkEnd w:id="2"/>
      <w:r w:rsidRPr="00FA3B1D">
        <w:rPr>
          <w:rFonts w:ascii="Times New Roman" w:hAnsi="Times New Roman" w:cs="Times New Roman"/>
          <w:b/>
          <w:bCs/>
        </w:rPr>
        <w:t>- Raspisivanje Javnog oglasa</w:t>
      </w:r>
    </w:p>
    <w:p w14:paraId="6C9A9173" w14:textId="3DCEEFA0" w:rsidR="00385F25" w:rsidRPr="00FA3B1D" w:rsidRDefault="00CB77B6">
      <w:pPr>
        <w:pStyle w:val="Tijeloteksta"/>
        <w:ind w:firstLine="720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 xml:space="preserve">Skupština Brčko distrikta Bosne i Hercegovine raspisuje Javni oglas za imenovanje 2 (dva) člana </w:t>
      </w:r>
      <w:r w:rsidR="00E34017" w:rsidRPr="00FA3B1D">
        <w:rPr>
          <w:rFonts w:ascii="Times New Roman" w:hAnsi="Times New Roman" w:cs="Times New Roman"/>
        </w:rPr>
        <w:t>I</w:t>
      </w:r>
      <w:r w:rsidRPr="00FA3B1D">
        <w:rPr>
          <w:rFonts w:ascii="Times New Roman" w:hAnsi="Times New Roman" w:cs="Times New Roman"/>
        </w:rPr>
        <w:t>zborne komisije</w:t>
      </w:r>
      <w:r w:rsidR="00136941" w:rsidRPr="00FA3B1D">
        <w:rPr>
          <w:rFonts w:ascii="Times New Roman" w:hAnsi="Times New Roman" w:cs="Times New Roman"/>
        </w:rPr>
        <w:t xml:space="preserve"> Brčko </w:t>
      </w:r>
      <w:r w:rsidR="00C65156" w:rsidRPr="00FA3B1D">
        <w:rPr>
          <w:rFonts w:ascii="Times New Roman" w:hAnsi="Times New Roman" w:cs="Times New Roman"/>
        </w:rPr>
        <w:t>d</w:t>
      </w:r>
      <w:r w:rsidRPr="00FA3B1D">
        <w:rPr>
          <w:rFonts w:ascii="Times New Roman" w:hAnsi="Times New Roman" w:cs="Times New Roman"/>
        </w:rPr>
        <w:t>istrikta</w:t>
      </w:r>
      <w:r w:rsidR="00136941" w:rsidRPr="00FA3B1D">
        <w:rPr>
          <w:rFonts w:ascii="Times New Roman" w:hAnsi="Times New Roman" w:cs="Times New Roman"/>
        </w:rPr>
        <w:t xml:space="preserve"> BiH</w:t>
      </w:r>
      <w:r w:rsidRPr="00FA3B1D">
        <w:rPr>
          <w:rFonts w:ascii="Times New Roman" w:hAnsi="Times New Roman" w:cs="Times New Roman"/>
        </w:rPr>
        <w:t>.</w:t>
      </w:r>
    </w:p>
    <w:p w14:paraId="0D258089" w14:textId="60B205CD" w:rsidR="00385F25" w:rsidRPr="00FA3B1D" w:rsidRDefault="00385F25">
      <w:pPr>
        <w:pStyle w:val="Tijeloteksta"/>
        <w:ind w:firstLine="720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>Članove Izborne komisije Brčko distrikta BiH imenuje Skupština Brčko distrikta BiH, uz saglasnost Centralne izborne komisije Bosne i Hercegovine.</w:t>
      </w:r>
    </w:p>
    <w:p w14:paraId="19DF49F5" w14:textId="473CBEF9" w:rsidR="003D5264" w:rsidRPr="00FA3B1D" w:rsidRDefault="00385F25">
      <w:pPr>
        <w:pStyle w:val="Tijeloteksta"/>
        <w:spacing w:after="260"/>
        <w:ind w:firstLine="720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 xml:space="preserve">Mandat članova </w:t>
      </w:r>
      <w:r w:rsidR="00CB77B6" w:rsidRPr="00FA3B1D">
        <w:rPr>
          <w:rFonts w:ascii="Times New Roman" w:hAnsi="Times New Roman" w:cs="Times New Roman"/>
        </w:rPr>
        <w:t>Izborne komisije Distrikta</w:t>
      </w:r>
      <w:r w:rsidRPr="00FA3B1D">
        <w:rPr>
          <w:rFonts w:ascii="Times New Roman" w:hAnsi="Times New Roman" w:cs="Times New Roman"/>
        </w:rPr>
        <w:t xml:space="preserve"> traje </w:t>
      </w:r>
      <w:r w:rsidR="00136941" w:rsidRPr="00FA3B1D">
        <w:rPr>
          <w:rFonts w:ascii="Times New Roman" w:hAnsi="Times New Roman" w:cs="Times New Roman"/>
        </w:rPr>
        <w:t>7 (</w:t>
      </w:r>
      <w:r w:rsidRPr="00FA3B1D">
        <w:rPr>
          <w:rFonts w:ascii="Times New Roman" w:hAnsi="Times New Roman" w:cs="Times New Roman"/>
        </w:rPr>
        <w:t>sedam</w:t>
      </w:r>
      <w:r w:rsidR="00136941" w:rsidRPr="00FA3B1D">
        <w:rPr>
          <w:rFonts w:ascii="Times New Roman" w:hAnsi="Times New Roman" w:cs="Times New Roman"/>
        </w:rPr>
        <w:t>)</w:t>
      </w:r>
      <w:r w:rsidRPr="00FA3B1D">
        <w:rPr>
          <w:rFonts w:ascii="Times New Roman" w:hAnsi="Times New Roman" w:cs="Times New Roman"/>
        </w:rPr>
        <w:t xml:space="preserve"> godina i teče od dana davanja saglasnosti Centralne izborne komisije BiH na odluku o imenovanju članova </w:t>
      </w:r>
      <w:r w:rsidR="00E51DE4" w:rsidRPr="00FA3B1D">
        <w:rPr>
          <w:rFonts w:ascii="Times New Roman" w:hAnsi="Times New Roman" w:cs="Times New Roman"/>
        </w:rPr>
        <w:t>I</w:t>
      </w:r>
      <w:r w:rsidRPr="00FA3B1D">
        <w:rPr>
          <w:rFonts w:ascii="Times New Roman" w:hAnsi="Times New Roman" w:cs="Times New Roman"/>
        </w:rPr>
        <w:t xml:space="preserve">zborne komisije donesenu od strane </w:t>
      </w:r>
      <w:r w:rsidR="00136941" w:rsidRPr="00FA3B1D">
        <w:rPr>
          <w:rFonts w:ascii="Times New Roman" w:hAnsi="Times New Roman" w:cs="Times New Roman"/>
        </w:rPr>
        <w:t>Skupštine Brčko distrikta BiH</w:t>
      </w:r>
      <w:r w:rsidRPr="00FA3B1D">
        <w:rPr>
          <w:rFonts w:ascii="Times New Roman" w:hAnsi="Times New Roman" w:cs="Times New Roman"/>
        </w:rPr>
        <w:t>.</w:t>
      </w:r>
    </w:p>
    <w:p w14:paraId="262507D5" w14:textId="377BF5BD" w:rsidR="003D5264" w:rsidRPr="00FA3B1D" w:rsidRDefault="00FA02ED">
      <w:pPr>
        <w:pStyle w:val="Heading10"/>
        <w:keepNext/>
        <w:keepLines/>
        <w:numPr>
          <w:ilvl w:val="0"/>
          <w:numId w:val="1"/>
        </w:numPr>
        <w:tabs>
          <w:tab w:val="left" w:pos="299"/>
        </w:tabs>
        <w:jc w:val="both"/>
        <w:rPr>
          <w:rFonts w:ascii="Times New Roman" w:hAnsi="Times New Roman" w:cs="Times New Roman"/>
        </w:rPr>
      </w:pPr>
      <w:bookmarkStart w:id="3" w:name="bookmark3"/>
      <w:bookmarkStart w:id="4" w:name="bookmark1"/>
      <w:bookmarkStart w:id="5" w:name="bookmark2"/>
      <w:bookmarkStart w:id="6" w:name="bookmark4"/>
      <w:bookmarkEnd w:id="3"/>
      <w:r w:rsidRPr="00FA3B1D">
        <w:rPr>
          <w:rFonts w:ascii="Times New Roman" w:hAnsi="Times New Roman" w:cs="Times New Roman"/>
        </w:rPr>
        <w:t>- Ravnopravna zastupljenost</w:t>
      </w:r>
      <w:bookmarkEnd w:id="4"/>
      <w:bookmarkEnd w:id="5"/>
      <w:bookmarkEnd w:id="6"/>
    </w:p>
    <w:p w14:paraId="298F3166" w14:textId="2D8569B8" w:rsidR="00CB77B6" w:rsidRPr="00FA3B1D" w:rsidRDefault="00CB77B6" w:rsidP="00CB77B6">
      <w:pPr>
        <w:pStyle w:val="Heading10"/>
        <w:keepNext/>
        <w:keepLines/>
        <w:tabs>
          <w:tab w:val="left" w:pos="299"/>
        </w:tabs>
        <w:jc w:val="both"/>
        <w:rPr>
          <w:rFonts w:ascii="Times New Roman" w:hAnsi="Times New Roman" w:cs="Times New Roman"/>
        </w:rPr>
      </w:pPr>
    </w:p>
    <w:p w14:paraId="004F6C2D" w14:textId="16B14448" w:rsidR="00CB77B6" w:rsidRPr="00FA3B1D" w:rsidRDefault="00136941" w:rsidP="00CB77B6">
      <w:pPr>
        <w:jc w:val="both"/>
        <w:rPr>
          <w:rFonts w:ascii="Times New Roman" w:hAnsi="Times New Roman" w:cs="Times New Roman"/>
          <w:color w:val="000000" w:themeColor="text1"/>
        </w:rPr>
      </w:pPr>
      <w:r w:rsidRPr="00FA3B1D">
        <w:rPr>
          <w:rFonts w:ascii="Times New Roman" w:hAnsi="Times New Roman" w:cs="Times New Roman"/>
          <w:color w:val="000000" w:themeColor="text1"/>
          <w:shd w:val="clear" w:color="auto" w:fill="FFFFFF"/>
        </w:rPr>
        <w:t>U skladu s članom 2.14 Izbornog zakona BiH s</w:t>
      </w:r>
      <w:r w:rsidR="00CB77B6" w:rsidRPr="00FA3B1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astav </w:t>
      </w:r>
      <w:r w:rsidR="00C65156" w:rsidRPr="00FA3B1D">
        <w:rPr>
          <w:rFonts w:ascii="Times New Roman" w:hAnsi="Times New Roman" w:cs="Times New Roman"/>
          <w:color w:val="000000" w:themeColor="text1"/>
          <w:shd w:val="clear" w:color="auto" w:fill="FFFFFF"/>
        </w:rPr>
        <w:t>I</w:t>
      </w:r>
      <w:r w:rsidR="00CB77B6" w:rsidRPr="00FA3B1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zborne komisije je multietničan, tako da odražava zastupljenost konstitutivnih naroda, uključujući i ostale, u izbornoj jedinici za koju se organ nadležan za provođenje izbora osniva, vodeći računa o posljednjem </w:t>
      </w:r>
      <w:r w:rsidR="00C65156" w:rsidRPr="00FA3B1D">
        <w:rPr>
          <w:rFonts w:ascii="Times New Roman" w:hAnsi="Times New Roman" w:cs="Times New Roman"/>
          <w:color w:val="000000" w:themeColor="text1"/>
          <w:shd w:val="clear" w:color="auto" w:fill="FFFFFF"/>
        </w:rPr>
        <w:t>p</w:t>
      </w:r>
      <w:r w:rsidR="00CB77B6" w:rsidRPr="00FA3B1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opisu stanovništva provedenom na državnom nivou. U sastavu </w:t>
      </w:r>
      <w:r w:rsidR="00C65156" w:rsidRPr="00FA3B1D">
        <w:rPr>
          <w:rFonts w:ascii="Times New Roman" w:hAnsi="Times New Roman" w:cs="Times New Roman"/>
          <w:color w:val="000000" w:themeColor="text1"/>
          <w:shd w:val="clear" w:color="auto" w:fill="FFFFFF"/>
        </w:rPr>
        <w:t>I</w:t>
      </w:r>
      <w:r w:rsidR="00CB77B6" w:rsidRPr="00FA3B1D">
        <w:rPr>
          <w:rFonts w:ascii="Times New Roman" w:hAnsi="Times New Roman" w:cs="Times New Roman"/>
          <w:color w:val="000000" w:themeColor="text1"/>
          <w:shd w:val="clear" w:color="auto" w:fill="FFFFFF"/>
        </w:rPr>
        <w:t>zborne komisije nastoja</w:t>
      </w:r>
      <w:r w:rsidR="005A5B31" w:rsidRPr="00FA3B1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 </w:t>
      </w:r>
      <w:r w:rsidR="00CB77B6" w:rsidRPr="00FA3B1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će se obezbijediti zastupljenost </w:t>
      </w:r>
      <w:r w:rsidR="005A5B31" w:rsidRPr="00FA3B1D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CB77B6" w:rsidRPr="00FA3B1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polova u skladu sa Zakonom o ravnopravnosti </w:t>
      </w:r>
      <w:r w:rsidR="005A5B31" w:rsidRPr="00FA3B1D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CB77B6" w:rsidRPr="00FA3B1D">
        <w:rPr>
          <w:rFonts w:ascii="Times New Roman" w:hAnsi="Times New Roman" w:cs="Times New Roman"/>
          <w:color w:val="000000" w:themeColor="text1"/>
          <w:shd w:val="clear" w:color="auto" w:fill="FFFFFF"/>
        </w:rPr>
        <w:t>polova u Bosni i Hercegovini.</w:t>
      </w:r>
    </w:p>
    <w:p w14:paraId="26A66C82" w14:textId="77777777" w:rsidR="00CB77B6" w:rsidRPr="00FA3B1D" w:rsidRDefault="00CB77B6" w:rsidP="00CB77B6">
      <w:pPr>
        <w:pStyle w:val="Heading10"/>
        <w:keepNext/>
        <w:keepLines/>
        <w:tabs>
          <w:tab w:val="left" w:pos="299"/>
        </w:tabs>
        <w:jc w:val="both"/>
        <w:rPr>
          <w:rFonts w:ascii="Times New Roman" w:hAnsi="Times New Roman" w:cs="Times New Roman"/>
        </w:rPr>
      </w:pPr>
    </w:p>
    <w:p w14:paraId="4640D30D" w14:textId="7D9110D9" w:rsidR="003D5264" w:rsidRPr="00FA3B1D" w:rsidRDefault="00FA02ED">
      <w:pPr>
        <w:pStyle w:val="Heading10"/>
        <w:keepNext/>
        <w:keepLines/>
        <w:numPr>
          <w:ilvl w:val="0"/>
          <w:numId w:val="1"/>
        </w:numPr>
        <w:tabs>
          <w:tab w:val="left" w:pos="361"/>
        </w:tabs>
        <w:jc w:val="both"/>
        <w:rPr>
          <w:rFonts w:ascii="Times New Roman" w:hAnsi="Times New Roman" w:cs="Times New Roman"/>
        </w:rPr>
      </w:pPr>
      <w:bookmarkStart w:id="7" w:name="bookmark7"/>
      <w:bookmarkStart w:id="8" w:name="bookmark5"/>
      <w:bookmarkStart w:id="9" w:name="bookmark6"/>
      <w:bookmarkStart w:id="10" w:name="bookmark8"/>
      <w:bookmarkEnd w:id="7"/>
      <w:r w:rsidRPr="00FA3B1D">
        <w:rPr>
          <w:rFonts w:ascii="Times New Roman" w:hAnsi="Times New Roman" w:cs="Times New Roman"/>
        </w:rPr>
        <w:t>- Op</w:t>
      </w:r>
      <w:r w:rsidR="00136941" w:rsidRPr="00FA3B1D">
        <w:rPr>
          <w:rFonts w:ascii="Times New Roman" w:hAnsi="Times New Roman" w:cs="Times New Roman"/>
        </w:rPr>
        <w:t>št</w:t>
      </w:r>
      <w:r w:rsidRPr="00FA3B1D">
        <w:rPr>
          <w:rFonts w:ascii="Times New Roman" w:hAnsi="Times New Roman" w:cs="Times New Roman"/>
        </w:rPr>
        <w:t>i uslovi</w:t>
      </w:r>
      <w:bookmarkEnd w:id="8"/>
      <w:bookmarkEnd w:id="9"/>
      <w:bookmarkEnd w:id="10"/>
    </w:p>
    <w:p w14:paraId="3FED79C8" w14:textId="5F04DE56" w:rsidR="003D5264" w:rsidRPr="00FA3B1D" w:rsidRDefault="00FA02ED">
      <w:pPr>
        <w:pStyle w:val="Tijeloteksta"/>
        <w:ind w:firstLine="720"/>
        <w:jc w:val="both"/>
        <w:rPr>
          <w:rFonts w:ascii="Times New Roman" w:hAnsi="Times New Roman" w:cs="Times New Roman"/>
          <w:b/>
          <w:bCs/>
          <w:i/>
          <w:iCs/>
        </w:rPr>
      </w:pPr>
      <w:r w:rsidRPr="00FA3B1D">
        <w:rPr>
          <w:rFonts w:ascii="Times New Roman" w:hAnsi="Times New Roman" w:cs="Times New Roman"/>
          <w:b/>
          <w:bCs/>
          <w:i/>
          <w:iCs/>
        </w:rPr>
        <w:t xml:space="preserve">Uslovi, koje član </w:t>
      </w:r>
      <w:r w:rsidR="00136941" w:rsidRPr="00FA3B1D">
        <w:rPr>
          <w:rFonts w:ascii="Times New Roman" w:hAnsi="Times New Roman" w:cs="Times New Roman"/>
          <w:b/>
          <w:bCs/>
          <w:i/>
          <w:iCs/>
        </w:rPr>
        <w:t>Izborne komisije Brčko distrikta BiH</w:t>
      </w:r>
      <w:r w:rsidRPr="00FA3B1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7A1C" w:rsidRPr="00FA3B1D">
        <w:rPr>
          <w:rFonts w:ascii="Times New Roman" w:hAnsi="Times New Roman" w:cs="Times New Roman"/>
          <w:b/>
          <w:bCs/>
          <w:i/>
          <w:iCs/>
        </w:rPr>
        <w:t>mora ispunjavati</w:t>
      </w:r>
      <w:r w:rsidR="00136941" w:rsidRPr="00FA3B1D">
        <w:rPr>
          <w:rFonts w:ascii="Times New Roman" w:hAnsi="Times New Roman" w:cs="Times New Roman"/>
          <w:b/>
          <w:bCs/>
          <w:i/>
          <w:iCs/>
        </w:rPr>
        <w:t xml:space="preserve"> u skladu s članom 2.2 Izbornog zakona BiH </w:t>
      </w:r>
      <w:r w:rsidRPr="00FA3B1D">
        <w:rPr>
          <w:rFonts w:ascii="Times New Roman" w:hAnsi="Times New Roman" w:cs="Times New Roman"/>
          <w:b/>
          <w:bCs/>
          <w:i/>
          <w:iCs/>
        </w:rPr>
        <w:t xml:space="preserve"> su sljedeći:</w:t>
      </w:r>
    </w:p>
    <w:p w14:paraId="1ED9EDDD" w14:textId="0077298F" w:rsidR="003D5264" w:rsidRPr="00FA3B1D" w:rsidRDefault="005A5B31" w:rsidP="00347A1C">
      <w:pPr>
        <w:pStyle w:val="Tijeloteksta"/>
        <w:numPr>
          <w:ilvl w:val="0"/>
          <w:numId w:val="7"/>
        </w:numPr>
        <w:tabs>
          <w:tab w:val="left" w:pos="851"/>
        </w:tabs>
        <w:ind w:right="-95" w:firstLine="567"/>
        <w:jc w:val="both"/>
        <w:rPr>
          <w:rFonts w:ascii="Times New Roman" w:hAnsi="Times New Roman" w:cs="Times New Roman"/>
        </w:rPr>
      </w:pPr>
      <w:bookmarkStart w:id="11" w:name="bookmark9"/>
      <w:bookmarkEnd w:id="11"/>
      <w:r w:rsidRPr="00FA3B1D">
        <w:rPr>
          <w:rFonts w:ascii="Times New Roman" w:hAnsi="Times New Roman" w:cs="Times New Roman"/>
        </w:rPr>
        <w:t>d</w:t>
      </w:r>
      <w:r w:rsidR="00136941" w:rsidRPr="00FA3B1D">
        <w:rPr>
          <w:rFonts w:ascii="Times New Roman" w:hAnsi="Times New Roman" w:cs="Times New Roman"/>
        </w:rPr>
        <w:t xml:space="preserve">a  je </w:t>
      </w:r>
      <w:r w:rsidRPr="00FA3B1D">
        <w:rPr>
          <w:rFonts w:ascii="Times New Roman" w:hAnsi="Times New Roman" w:cs="Times New Roman"/>
        </w:rPr>
        <w:t>lice</w:t>
      </w:r>
      <w:r w:rsidR="00136941" w:rsidRPr="00FA3B1D">
        <w:rPr>
          <w:rFonts w:ascii="Times New Roman" w:hAnsi="Times New Roman" w:cs="Times New Roman"/>
        </w:rPr>
        <w:t xml:space="preserve"> s pravom glasa;</w:t>
      </w:r>
    </w:p>
    <w:p w14:paraId="199F30F7" w14:textId="34D95136" w:rsidR="00136941" w:rsidRPr="00FA3B1D" w:rsidRDefault="005A5B31" w:rsidP="00136941">
      <w:pPr>
        <w:pStyle w:val="ListParagraph1"/>
        <w:numPr>
          <w:ilvl w:val="0"/>
          <w:numId w:val="7"/>
        </w:numPr>
        <w:ind w:left="851" w:hanging="284"/>
        <w:rPr>
          <w:szCs w:val="24"/>
        </w:rPr>
      </w:pPr>
      <w:bookmarkStart w:id="12" w:name="bookmark10"/>
      <w:bookmarkStart w:id="13" w:name="bookmark11"/>
      <w:bookmarkEnd w:id="12"/>
      <w:bookmarkEnd w:id="13"/>
      <w:r w:rsidRPr="00FA3B1D">
        <w:rPr>
          <w:szCs w:val="24"/>
        </w:rPr>
        <w:t>d</w:t>
      </w:r>
      <w:r w:rsidR="00136941" w:rsidRPr="00FA3B1D">
        <w:rPr>
          <w:szCs w:val="24"/>
        </w:rPr>
        <w:t xml:space="preserve">a je </w:t>
      </w:r>
      <w:r w:rsidRPr="00FA3B1D">
        <w:rPr>
          <w:szCs w:val="24"/>
        </w:rPr>
        <w:t>lice</w:t>
      </w:r>
      <w:r w:rsidR="00136941" w:rsidRPr="00FA3B1D">
        <w:rPr>
          <w:szCs w:val="24"/>
        </w:rPr>
        <w:t xml:space="preserve"> s odgovarajućom stručnom spremom i iskustvom u provođenju izbora.</w:t>
      </w:r>
    </w:p>
    <w:p w14:paraId="128328BB" w14:textId="77777777" w:rsidR="00136941" w:rsidRPr="00FA3B1D" w:rsidRDefault="00136941" w:rsidP="00136941">
      <w:pPr>
        <w:pStyle w:val="ListParagraph1"/>
        <w:ind w:left="851"/>
        <w:rPr>
          <w:szCs w:val="24"/>
        </w:rPr>
      </w:pPr>
    </w:p>
    <w:p w14:paraId="25228C78" w14:textId="1FED3F48" w:rsidR="00AF667D" w:rsidRPr="00FA3B1D" w:rsidRDefault="00FA02ED" w:rsidP="00AF667D">
      <w:pPr>
        <w:pStyle w:val="Tijeloteksta"/>
        <w:numPr>
          <w:ilvl w:val="0"/>
          <w:numId w:val="1"/>
        </w:numPr>
        <w:tabs>
          <w:tab w:val="left" w:pos="405"/>
        </w:tabs>
        <w:jc w:val="both"/>
        <w:rPr>
          <w:rFonts w:ascii="Times New Roman" w:hAnsi="Times New Roman" w:cs="Times New Roman"/>
          <w:b/>
          <w:bCs/>
        </w:rPr>
      </w:pPr>
      <w:r w:rsidRPr="00FA3B1D">
        <w:rPr>
          <w:rFonts w:ascii="Times New Roman" w:hAnsi="Times New Roman" w:cs="Times New Roman"/>
          <w:b/>
          <w:bCs/>
        </w:rPr>
        <w:t>- Posebni uslovi</w:t>
      </w:r>
    </w:p>
    <w:p w14:paraId="0A5267A5" w14:textId="7681F0EB" w:rsidR="00AF667D" w:rsidRPr="00FA3B1D" w:rsidRDefault="00AF667D" w:rsidP="00AF667D">
      <w:pPr>
        <w:pStyle w:val="Tijeloteksta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  <w:b/>
          <w:bCs/>
          <w:i/>
          <w:iCs/>
        </w:rPr>
        <w:t xml:space="preserve">Pored opštih uslova propisanih članom 2.2 Izbornog zakona BiH, član Izborne </w:t>
      </w:r>
      <w:r w:rsidR="005A5B31" w:rsidRPr="00FA3B1D">
        <w:rPr>
          <w:rFonts w:ascii="Times New Roman" w:hAnsi="Times New Roman" w:cs="Times New Roman"/>
          <w:b/>
          <w:bCs/>
          <w:i/>
          <w:iCs/>
        </w:rPr>
        <w:t>k</w:t>
      </w:r>
      <w:r w:rsidRPr="00FA3B1D">
        <w:rPr>
          <w:rFonts w:ascii="Times New Roman" w:hAnsi="Times New Roman" w:cs="Times New Roman"/>
          <w:b/>
          <w:bCs/>
          <w:i/>
          <w:iCs/>
        </w:rPr>
        <w:t>omisije Brčko distr</w:t>
      </w:r>
      <w:r w:rsidR="005A5B31" w:rsidRPr="00FA3B1D">
        <w:rPr>
          <w:rFonts w:ascii="Times New Roman" w:hAnsi="Times New Roman" w:cs="Times New Roman"/>
          <w:b/>
          <w:bCs/>
          <w:i/>
          <w:iCs/>
        </w:rPr>
        <w:t>i</w:t>
      </w:r>
      <w:r w:rsidRPr="00FA3B1D">
        <w:rPr>
          <w:rFonts w:ascii="Times New Roman" w:hAnsi="Times New Roman" w:cs="Times New Roman"/>
          <w:b/>
          <w:bCs/>
          <w:i/>
          <w:iCs/>
        </w:rPr>
        <w:t>kta BiH mora ispunjavati i posebne uslove:</w:t>
      </w:r>
    </w:p>
    <w:p w14:paraId="165EDDF7" w14:textId="77777777" w:rsidR="00AF667D" w:rsidRPr="00FA3B1D" w:rsidRDefault="00AF667D" w:rsidP="00AF667D">
      <w:pPr>
        <w:pStyle w:val="Tijelotek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>da ima prebivalište na području Brčko distrikta Bosne i Hercegovine;</w:t>
      </w:r>
    </w:p>
    <w:p w14:paraId="507608F9" w14:textId="78F3E167" w:rsidR="00AF667D" w:rsidRPr="00FA3B1D" w:rsidRDefault="00AF667D" w:rsidP="00AF667D">
      <w:pPr>
        <w:pStyle w:val="Tijeloteksta"/>
        <w:numPr>
          <w:ilvl w:val="0"/>
          <w:numId w:val="8"/>
        </w:numPr>
        <w:tabs>
          <w:tab w:val="left" w:pos="1074"/>
        </w:tabs>
        <w:jc w:val="both"/>
        <w:rPr>
          <w:rFonts w:ascii="Times New Roman" w:hAnsi="Times New Roman" w:cs="Times New Roman"/>
        </w:rPr>
      </w:pPr>
      <w:bookmarkStart w:id="14" w:name="bookmark12"/>
      <w:bookmarkEnd w:id="14"/>
      <w:r w:rsidRPr="00FA3B1D">
        <w:rPr>
          <w:rFonts w:ascii="Times New Roman" w:hAnsi="Times New Roman" w:cs="Times New Roman"/>
        </w:rPr>
        <w:t>da ima završen fakultet VII/1 stepen stručne spreme ili završen fakultet Bolonjskog sistema studiranja s najmanje 180 ECTS;</w:t>
      </w:r>
    </w:p>
    <w:p w14:paraId="5B4313CB" w14:textId="77777777" w:rsidR="00AF667D" w:rsidRPr="00FA3B1D" w:rsidRDefault="00AF667D" w:rsidP="00AF667D">
      <w:pPr>
        <w:pStyle w:val="Tijeloteksta"/>
        <w:numPr>
          <w:ilvl w:val="0"/>
          <w:numId w:val="8"/>
        </w:numPr>
        <w:tabs>
          <w:tab w:val="left" w:pos="1074"/>
        </w:tabs>
        <w:jc w:val="both"/>
        <w:rPr>
          <w:rFonts w:ascii="Times New Roman" w:hAnsi="Times New Roman" w:cs="Times New Roman"/>
        </w:rPr>
      </w:pPr>
      <w:bookmarkStart w:id="15" w:name="bookmark13"/>
      <w:bookmarkStart w:id="16" w:name="bookmark14"/>
      <w:bookmarkEnd w:id="15"/>
      <w:bookmarkEnd w:id="16"/>
      <w:r w:rsidRPr="00FA3B1D">
        <w:rPr>
          <w:rFonts w:ascii="Times New Roman" w:hAnsi="Times New Roman" w:cs="Times New Roman"/>
        </w:rPr>
        <w:t>da posjeduje iskustvo u provođenju izbora.</w:t>
      </w:r>
    </w:p>
    <w:p w14:paraId="375B3CB2" w14:textId="77777777" w:rsidR="00AF667D" w:rsidRPr="00FA3B1D" w:rsidRDefault="00AF667D" w:rsidP="00AF667D">
      <w:pPr>
        <w:pStyle w:val="Tijeloteksta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>Pod iskustvom u provođenju izbora podrazumijeva se:</w:t>
      </w:r>
    </w:p>
    <w:p w14:paraId="42344C5C" w14:textId="77777777" w:rsidR="00AF667D" w:rsidRPr="00FA3B1D" w:rsidRDefault="00AF667D" w:rsidP="00AF667D">
      <w:pPr>
        <w:pStyle w:val="Tijeloteksta"/>
        <w:numPr>
          <w:ilvl w:val="0"/>
          <w:numId w:val="3"/>
        </w:numPr>
        <w:tabs>
          <w:tab w:val="left" w:pos="385"/>
        </w:tabs>
        <w:jc w:val="both"/>
        <w:rPr>
          <w:rFonts w:ascii="Times New Roman" w:hAnsi="Times New Roman" w:cs="Times New Roman"/>
        </w:rPr>
      </w:pPr>
      <w:bookmarkStart w:id="17" w:name="bookmark15"/>
      <w:bookmarkEnd w:id="17"/>
      <w:r w:rsidRPr="00FA3B1D">
        <w:rPr>
          <w:rFonts w:ascii="Times New Roman" w:hAnsi="Times New Roman" w:cs="Times New Roman"/>
        </w:rPr>
        <w:lastRenderedPageBreak/>
        <w:t>članstvo u izbornoj komisiji;</w:t>
      </w:r>
    </w:p>
    <w:p w14:paraId="6B623B23" w14:textId="77777777" w:rsidR="00AF667D" w:rsidRPr="00FA3B1D" w:rsidRDefault="00AF667D" w:rsidP="00AF667D">
      <w:pPr>
        <w:pStyle w:val="Tijeloteksta"/>
        <w:numPr>
          <w:ilvl w:val="0"/>
          <w:numId w:val="3"/>
        </w:numPr>
        <w:tabs>
          <w:tab w:val="left" w:pos="385"/>
        </w:tabs>
        <w:spacing w:after="140"/>
        <w:jc w:val="both"/>
        <w:rPr>
          <w:rFonts w:ascii="Times New Roman" w:hAnsi="Times New Roman" w:cs="Times New Roman"/>
        </w:rPr>
      </w:pPr>
      <w:bookmarkStart w:id="18" w:name="bookmark16"/>
      <w:bookmarkEnd w:id="18"/>
      <w:r w:rsidRPr="00FA3B1D">
        <w:rPr>
          <w:rFonts w:ascii="Times New Roman" w:hAnsi="Times New Roman" w:cs="Times New Roman"/>
        </w:rPr>
        <w:t>članstvo u biračkom odboru na izborima obuhvaćenim Izbornim zakonom BiH.</w:t>
      </w:r>
    </w:p>
    <w:p w14:paraId="1AC1186D" w14:textId="35CFD9F8" w:rsidR="00AF667D" w:rsidRPr="00FA3B1D" w:rsidRDefault="00AF667D" w:rsidP="003B631B">
      <w:pPr>
        <w:pStyle w:val="Tijeloteksta"/>
        <w:tabs>
          <w:tab w:val="left" w:pos="405"/>
        </w:tabs>
        <w:jc w:val="both"/>
        <w:rPr>
          <w:rFonts w:ascii="Times New Roman" w:hAnsi="Times New Roman" w:cs="Times New Roman"/>
        </w:rPr>
      </w:pPr>
    </w:p>
    <w:p w14:paraId="2C647920" w14:textId="19F4C6A6" w:rsidR="00AF667D" w:rsidRPr="00FA3B1D" w:rsidRDefault="00AF667D" w:rsidP="00AF667D">
      <w:pPr>
        <w:pStyle w:val="Tijeloteksta"/>
        <w:tabs>
          <w:tab w:val="left" w:pos="385"/>
        </w:tabs>
        <w:spacing w:after="140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>U opštinama koje imaju do 700 upisanih birača, član izborne komisije može biti lice s prebivalištem iz druge susjedne op</w:t>
      </w:r>
      <w:r w:rsidR="00FA3B1D">
        <w:rPr>
          <w:rFonts w:ascii="Times New Roman" w:hAnsi="Times New Roman" w:cs="Times New Roman"/>
        </w:rPr>
        <w:t>št</w:t>
      </w:r>
      <w:r w:rsidRPr="00FA3B1D">
        <w:rPr>
          <w:rFonts w:ascii="Times New Roman" w:hAnsi="Times New Roman" w:cs="Times New Roman"/>
        </w:rPr>
        <w:t>ine, ukoliko u op</w:t>
      </w:r>
      <w:r w:rsidR="00FA3B1D">
        <w:rPr>
          <w:rFonts w:ascii="Times New Roman" w:hAnsi="Times New Roman" w:cs="Times New Roman"/>
        </w:rPr>
        <w:t>št</w:t>
      </w:r>
      <w:r w:rsidRPr="00FA3B1D">
        <w:rPr>
          <w:rFonts w:ascii="Times New Roman" w:hAnsi="Times New Roman" w:cs="Times New Roman"/>
        </w:rPr>
        <w:t>ini za koju se imenuje izborna komisija, nema prijavljenih kandidata koji ispunjavaju uslove tražene javnim oglasom, a radi primjene člana 2.14 stav</w:t>
      </w:r>
      <w:r w:rsidR="005A5B31" w:rsidRPr="00FA3B1D">
        <w:rPr>
          <w:rFonts w:ascii="Times New Roman" w:hAnsi="Times New Roman" w:cs="Times New Roman"/>
        </w:rPr>
        <w:t>a</w:t>
      </w:r>
      <w:r w:rsidRPr="00FA3B1D">
        <w:rPr>
          <w:rFonts w:ascii="Times New Roman" w:hAnsi="Times New Roman" w:cs="Times New Roman"/>
        </w:rPr>
        <w:t xml:space="preserve"> 1 Izbornog zakona BiH, vodeći računa o posljednjem popisu stanovništva. </w:t>
      </w:r>
    </w:p>
    <w:p w14:paraId="6CE9BDFA" w14:textId="14A4180E" w:rsidR="00AF667D" w:rsidRPr="00FA3B1D" w:rsidRDefault="00AF667D" w:rsidP="00AF667D">
      <w:pPr>
        <w:pStyle w:val="Tijeloteksta"/>
        <w:tabs>
          <w:tab w:val="left" w:pos="385"/>
        </w:tabs>
        <w:spacing w:after="140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>Član izborne komisije može biti lice koje ima završenu višu školu, odnosno VI stepen stručne spreme ukoliko se radi o opštini koja ima manje od 2.000 birača upisanih u Centralni birački spisak ili se radi o ponovnom izboru (reimenovanju) člana izborne komisije odnosno ako je potrebno ispoštovati odredbe člana 2.14 stav</w:t>
      </w:r>
      <w:r w:rsidR="005A5B31" w:rsidRPr="00FA3B1D">
        <w:rPr>
          <w:rFonts w:ascii="Times New Roman" w:hAnsi="Times New Roman" w:cs="Times New Roman"/>
        </w:rPr>
        <w:t>a</w:t>
      </w:r>
      <w:r w:rsidRPr="00FA3B1D">
        <w:rPr>
          <w:rFonts w:ascii="Times New Roman" w:hAnsi="Times New Roman" w:cs="Times New Roman"/>
        </w:rPr>
        <w:t xml:space="preserve"> 1 Izbornog zakona BiH.</w:t>
      </w:r>
    </w:p>
    <w:p w14:paraId="0C102160" w14:textId="347DA946" w:rsidR="003D5264" w:rsidRPr="00FA3B1D" w:rsidRDefault="00FA02ED">
      <w:pPr>
        <w:pStyle w:val="Heading10"/>
        <w:keepNext/>
        <w:keepLines/>
        <w:numPr>
          <w:ilvl w:val="0"/>
          <w:numId w:val="1"/>
        </w:numPr>
        <w:tabs>
          <w:tab w:val="left" w:pos="296"/>
        </w:tabs>
        <w:jc w:val="both"/>
        <w:rPr>
          <w:rFonts w:ascii="Times New Roman" w:hAnsi="Times New Roman" w:cs="Times New Roman"/>
        </w:rPr>
      </w:pPr>
      <w:bookmarkStart w:id="19" w:name="bookmark19"/>
      <w:bookmarkStart w:id="20" w:name="bookmark17"/>
      <w:bookmarkStart w:id="21" w:name="bookmark18"/>
      <w:bookmarkStart w:id="22" w:name="bookmark20"/>
      <w:bookmarkEnd w:id="19"/>
      <w:r w:rsidRPr="00FA3B1D">
        <w:rPr>
          <w:rFonts w:ascii="Times New Roman" w:hAnsi="Times New Roman" w:cs="Times New Roman"/>
        </w:rPr>
        <w:t xml:space="preserve">- Lica koja mogu biti imenovana na poziciju </w:t>
      </w:r>
      <w:bookmarkEnd w:id="20"/>
      <w:bookmarkEnd w:id="21"/>
      <w:bookmarkEnd w:id="22"/>
      <w:r w:rsidR="00347A1C" w:rsidRPr="00FA3B1D">
        <w:rPr>
          <w:rFonts w:ascii="Times New Roman" w:hAnsi="Times New Roman" w:cs="Times New Roman"/>
        </w:rPr>
        <w:t>člana Izborne komisije Brčko distrikta BiH</w:t>
      </w:r>
    </w:p>
    <w:p w14:paraId="10B067B2" w14:textId="77777777" w:rsidR="00347A1C" w:rsidRPr="00FA3B1D" w:rsidRDefault="00347A1C" w:rsidP="00347A1C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416E754A" w14:textId="6CE3A2F5" w:rsidR="00347A1C" w:rsidRPr="00FA3B1D" w:rsidRDefault="00347A1C" w:rsidP="00347A1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FA3B1D">
        <w:rPr>
          <w:rFonts w:ascii="Times New Roman" w:hAnsi="Times New Roman" w:cs="Times New Roman"/>
          <w:shd w:val="clear" w:color="auto" w:fill="FFFFFF"/>
        </w:rPr>
        <w:t>U skladu s članom 2.12 Izbornog zakona BiH</w:t>
      </w:r>
      <w:r w:rsidR="00385F25" w:rsidRPr="00FA3B1D">
        <w:rPr>
          <w:rFonts w:ascii="Times New Roman" w:hAnsi="Times New Roman" w:cs="Times New Roman"/>
          <w:shd w:val="clear" w:color="auto" w:fill="FFFFFF"/>
        </w:rPr>
        <w:t xml:space="preserve"> i članom 4 stav</w:t>
      </w:r>
      <w:r w:rsidR="005A5B31" w:rsidRPr="00FA3B1D">
        <w:rPr>
          <w:rFonts w:ascii="Times New Roman" w:hAnsi="Times New Roman" w:cs="Times New Roman"/>
          <w:shd w:val="clear" w:color="auto" w:fill="FFFFFF"/>
        </w:rPr>
        <w:t>om</w:t>
      </w:r>
      <w:r w:rsidR="00385F25" w:rsidRPr="00FA3B1D">
        <w:rPr>
          <w:rFonts w:ascii="Times New Roman" w:hAnsi="Times New Roman" w:cs="Times New Roman"/>
          <w:shd w:val="clear" w:color="auto" w:fill="FFFFFF"/>
        </w:rPr>
        <w:t xml:space="preserve"> 1 </w:t>
      </w:r>
      <w:r w:rsidR="00385F25" w:rsidRPr="00FA3B1D">
        <w:rPr>
          <w:rFonts w:ascii="Times New Roman" w:hAnsi="Times New Roman" w:cs="Times New Roman"/>
        </w:rPr>
        <w:t>Uputstva o utvrđivanju kvalifikacija, broja, imenovanju i razrješenju i obuci članova izborne komisije osnovne izborne jedinice u Bosni i Hercegovini (u dalj</w:t>
      </w:r>
      <w:r w:rsidR="005A5B31" w:rsidRPr="00FA3B1D">
        <w:rPr>
          <w:rFonts w:ascii="Times New Roman" w:hAnsi="Times New Roman" w:cs="Times New Roman"/>
        </w:rPr>
        <w:t>nj</w:t>
      </w:r>
      <w:r w:rsidR="00385F25" w:rsidRPr="00FA3B1D">
        <w:rPr>
          <w:rFonts w:ascii="Times New Roman" w:hAnsi="Times New Roman" w:cs="Times New Roman"/>
        </w:rPr>
        <w:t xml:space="preserve">em tekstu: Uputstvo) </w:t>
      </w:r>
      <w:r w:rsidRPr="00FA3B1D">
        <w:rPr>
          <w:rFonts w:ascii="Times New Roman" w:hAnsi="Times New Roman" w:cs="Times New Roman"/>
          <w:shd w:val="clear" w:color="auto" w:fill="FFFFFF"/>
        </w:rPr>
        <w:t>član izborne komisije može biti predsjednik ili sudija redovnog suda, sekretar op</w:t>
      </w:r>
      <w:r w:rsidR="00FA3B1D">
        <w:rPr>
          <w:rFonts w:ascii="Times New Roman" w:hAnsi="Times New Roman" w:cs="Times New Roman"/>
          <w:shd w:val="clear" w:color="auto" w:fill="FFFFFF"/>
        </w:rPr>
        <w:t>št</w:t>
      </w:r>
      <w:r w:rsidRPr="00FA3B1D">
        <w:rPr>
          <w:rFonts w:ascii="Times New Roman" w:hAnsi="Times New Roman" w:cs="Times New Roman"/>
          <w:shd w:val="clear" w:color="auto" w:fill="FFFFFF"/>
        </w:rPr>
        <w:t>inskog vijeća, odnosno skupštine op</w:t>
      </w:r>
      <w:r w:rsidR="00E51DE4" w:rsidRPr="00FA3B1D">
        <w:rPr>
          <w:rFonts w:ascii="Times New Roman" w:hAnsi="Times New Roman" w:cs="Times New Roman"/>
          <w:shd w:val="clear" w:color="auto" w:fill="FFFFFF"/>
        </w:rPr>
        <w:t>št</w:t>
      </w:r>
      <w:r w:rsidR="00FA3B1D">
        <w:rPr>
          <w:rFonts w:ascii="Times New Roman" w:hAnsi="Times New Roman" w:cs="Times New Roman"/>
          <w:shd w:val="clear" w:color="auto" w:fill="FFFFFF"/>
        </w:rPr>
        <w:t>i</w:t>
      </w:r>
      <w:r w:rsidRPr="00FA3B1D">
        <w:rPr>
          <w:rFonts w:ascii="Times New Roman" w:hAnsi="Times New Roman" w:cs="Times New Roman"/>
          <w:shd w:val="clear" w:color="auto" w:fill="FFFFFF"/>
        </w:rPr>
        <w:t>ne i skupštine grada, odnosno gradskog vijeća, lica profesionalno zaposlena u op</w:t>
      </w:r>
      <w:r w:rsidR="00FA3B1D">
        <w:rPr>
          <w:rFonts w:ascii="Times New Roman" w:hAnsi="Times New Roman" w:cs="Times New Roman"/>
          <w:shd w:val="clear" w:color="auto" w:fill="FFFFFF"/>
        </w:rPr>
        <w:t>št</w:t>
      </w:r>
      <w:r w:rsidRPr="00FA3B1D">
        <w:rPr>
          <w:rFonts w:ascii="Times New Roman" w:hAnsi="Times New Roman" w:cs="Times New Roman"/>
          <w:shd w:val="clear" w:color="auto" w:fill="FFFFFF"/>
        </w:rPr>
        <w:t>inskim organima uprave i druga lica, ako ispunjavaju uslove određene članom 2.2 Izbornog zakona BiH, a nemaju smetnji iz člana 2.3 Izbornog zakona BiH.</w:t>
      </w:r>
    </w:p>
    <w:p w14:paraId="1865B15D" w14:textId="77777777" w:rsidR="00347A1C" w:rsidRPr="00FA3B1D" w:rsidRDefault="00347A1C" w:rsidP="00347A1C">
      <w:pPr>
        <w:pStyle w:val="Heading10"/>
        <w:keepNext/>
        <w:keepLines/>
        <w:tabs>
          <w:tab w:val="left" w:pos="296"/>
        </w:tabs>
        <w:jc w:val="both"/>
        <w:rPr>
          <w:rFonts w:ascii="Times New Roman" w:hAnsi="Times New Roman" w:cs="Times New Roman"/>
        </w:rPr>
      </w:pPr>
    </w:p>
    <w:p w14:paraId="7AE2C25A" w14:textId="48A536E2" w:rsidR="003D5264" w:rsidRPr="00FA3B1D" w:rsidRDefault="00FA02ED">
      <w:pPr>
        <w:pStyle w:val="Heading10"/>
        <w:keepNext/>
        <w:keepLines/>
        <w:numPr>
          <w:ilvl w:val="0"/>
          <w:numId w:val="1"/>
        </w:numPr>
        <w:tabs>
          <w:tab w:val="left" w:pos="342"/>
        </w:tabs>
        <w:jc w:val="both"/>
        <w:rPr>
          <w:rFonts w:ascii="Times New Roman" w:hAnsi="Times New Roman" w:cs="Times New Roman"/>
        </w:rPr>
      </w:pPr>
      <w:bookmarkStart w:id="23" w:name="bookmark23"/>
      <w:bookmarkStart w:id="24" w:name="bookmark21"/>
      <w:bookmarkStart w:id="25" w:name="bookmark22"/>
      <w:bookmarkStart w:id="26" w:name="bookmark24"/>
      <w:bookmarkEnd w:id="23"/>
      <w:r w:rsidRPr="00FA3B1D">
        <w:rPr>
          <w:rFonts w:ascii="Times New Roman" w:hAnsi="Times New Roman" w:cs="Times New Roman"/>
        </w:rPr>
        <w:t xml:space="preserve">- </w:t>
      </w:r>
      <w:r w:rsidR="005A5B31" w:rsidRPr="00FA3B1D">
        <w:rPr>
          <w:rFonts w:ascii="Times New Roman" w:hAnsi="Times New Roman" w:cs="Times New Roman"/>
        </w:rPr>
        <w:t xml:space="preserve"> </w:t>
      </w:r>
      <w:r w:rsidRPr="00FA3B1D">
        <w:rPr>
          <w:rFonts w:ascii="Times New Roman" w:hAnsi="Times New Roman" w:cs="Times New Roman"/>
        </w:rPr>
        <w:t xml:space="preserve">Lica koja ne mogu biti imenovana na poziciju člana </w:t>
      </w:r>
      <w:bookmarkEnd w:id="24"/>
      <w:bookmarkEnd w:id="25"/>
      <w:bookmarkEnd w:id="26"/>
      <w:r w:rsidR="00347A1C" w:rsidRPr="00FA3B1D">
        <w:rPr>
          <w:rFonts w:ascii="Times New Roman" w:hAnsi="Times New Roman" w:cs="Times New Roman"/>
        </w:rPr>
        <w:t xml:space="preserve">Izborne </w:t>
      </w:r>
      <w:r w:rsidR="005A5B31" w:rsidRPr="00FA3B1D">
        <w:rPr>
          <w:rFonts w:ascii="Times New Roman" w:hAnsi="Times New Roman" w:cs="Times New Roman"/>
        </w:rPr>
        <w:t>komisije</w:t>
      </w:r>
    </w:p>
    <w:p w14:paraId="6846FE77" w14:textId="43AACB56" w:rsidR="003D5264" w:rsidRPr="00FA3B1D" w:rsidRDefault="00FA02ED">
      <w:pPr>
        <w:pStyle w:val="Tijeloteksta"/>
        <w:ind w:firstLine="720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 xml:space="preserve">Za člana </w:t>
      </w:r>
      <w:r w:rsidR="00347A1C" w:rsidRPr="00FA3B1D">
        <w:rPr>
          <w:rFonts w:ascii="Times New Roman" w:hAnsi="Times New Roman" w:cs="Times New Roman"/>
        </w:rPr>
        <w:t xml:space="preserve">Izborne komisije Brčko distrikta BiH </w:t>
      </w:r>
      <w:r w:rsidRPr="00FA3B1D">
        <w:rPr>
          <w:rFonts w:ascii="Times New Roman" w:hAnsi="Times New Roman" w:cs="Times New Roman"/>
        </w:rPr>
        <w:t xml:space="preserve">u skladu s članom 2.3. Izbornog zakona BiH </w:t>
      </w:r>
      <w:r w:rsidR="00347A1C" w:rsidRPr="00FA3B1D">
        <w:rPr>
          <w:rFonts w:ascii="Times New Roman" w:hAnsi="Times New Roman" w:cs="Times New Roman"/>
        </w:rPr>
        <w:t xml:space="preserve">ne može </w:t>
      </w:r>
      <w:r w:rsidRPr="00FA3B1D">
        <w:rPr>
          <w:rFonts w:ascii="Times New Roman" w:hAnsi="Times New Roman" w:cs="Times New Roman"/>
        </w:rPr>
        <w:t>biti imenovan</w:t>
      </w:r>
      <w:r w:rsidR="005A5B31" w:rsidRPr="00FA3B1D">
        <w:rPr>
          <w:rFonts w:ascii="Times New Roman" w:hAnsi="Times New Roman" w:cs="Times New Roman"/>
        </w:rPr>
        <w:t>o</w:t>
      </w:r>
      <w:r w:rsidRPr="00FA3B1D">
        <w:rPr>
          <w:rFonts w:ascii="Times New Roman" w:hAnsi="Times New Roman" w:cs="Times New Roman"/>
        </w:rPr>
        <w:t xml:space="preserve"> </w:t>
      </w:r>
      <w:r w:rsidR="00347A1C" w:rsidRPr="00FA3B1D">
        <w:rPr>
          <w:rFonts w:ascii="Times New Roman" w:hAnsi="Times New Roman" w:cs="Times New Roman"/>
        </w:rPr>
        <w:t>lice</w:t>
      </w:r>
      <w:r w:rsidRPr="00FA3B1D">
        <w:rPr>
          <w:rFonts w:ascii="Times New Roman" w:hAnsi="Times New Roman" w:cs="Times New Roman"/>
        </w:rPr>
        <w:t>:</w:t>
      </w:r>
    </w:p>
    <w:p w14:paraId="069CFA2B" w14:textId="1D6EC97D" w:rsidR="003D5264" w:rsidRPr="00FA3B1D" w:rsidRDefault="00FA02ED">
      <w:pPr>
        <w:pStyle w:val="Tijeloteksta"/>
        <w:numPr>
          <w:ilvl w:val="0"/>
          <w:numId w:val="4"/>
        </w:numPr>
        <w:tabs>
          <w:tab w:val="left" w:pos="1441"/>
        </w:tabs>
        <w:ind w:left="1440" w:hanging="360"/>
        <w:jc w:val="both"/>
        <w:rPr>
          <w:rFonts w:ascii="Times New Roman" w:hAnsi="Times New Roman" w:cs="Times New Roman"/>
        </w:rPr>
      </w:pPr>
      <w:bookmarkStart w:id="27" w:name="bookmark25"/>
      <w:bookmarkEnd w:id="27"/>
      <w:r w:rsidRPr="00FA3B1D">
        <w:rPr>
          <w:rFonts w:ascii="Times New Roman" w:hAnsi="Times New Roman" w:cs="Times New Roman"/>
        </w:rPr>
        <w:t>koj</w:t>
      </w:r>
      <w:r w:rsidR="00347A1C" w:rsidRPr="00FA3B1D">
        <w:rPr>
          <w:rFonts w:ascii="Times New Roman" w:hAnsi="Times New Roman" w:cs="Times New Roman"/>
        </w:rPr>
        <w:t>e</w:t>
      </w:r>
      <w:r w:rsidRPr="00FA3B1D">
        <w:rPr>
          <w:rFonts w:ascii="Times New Roman" w:hAnsi="Times New Roman" w:cs="Times New Roman"/>
        </w:rPr>
        <w:t xml:space="preserve"> se ne može kandidovati u smislu odredbi člana 1.6</w:t>
      </w:r>
      <w:r w:rsidR="00385F25" w:rsidRPr="00FA3B1D">
        <w:rPr>
          <w:rFonts w:ascii="Times New Roman" w:hAnsi="Times New Roman" w:cs="Times New Roman"/>
        </w:rPr>
        <w:t>,</w:t>
      </w:r>
      <w:r w:rsidRPr="00FA3B1D">
        <w:rPr>
          <w:rFonts w:ascii="Times New Roman" w:hAnsi="Times New Roman" w:cs="Times New Roman"/>
        </w:rPr>
        <w:t xml:space="preserve"> 1.7 i 1.7.a Izbornog zakona</w:t>
      </w:r>
      <w:r w:rsidR="00AF667D" w:rsidRPr="00FA3B1D">
        <w:rPr>
          <w:rFonts w:ascii="Times New Roman" w:hAnsi="Times New Roman" w:cs="Times New Roman"/>
        </w:rPr>
        <w:t xml:space="preserve"> BiH</w:t>
      </w:r>
      <w:r w:rsidRPr="00FA3B1D">
        <w:rPr>
          <w:rFonts w:ascii="Times New Roman" w:hAnsi="Times New Roman" w:cs="Times New Roman"/>
        </w:rPr>
        <w:t>;</w:t>
      </w:r>
    </w:p>
    <w:p w14:paraId="4F35FC6B" w14:textId="198EE3F2" w:rsidR="003D5264" w:rsidRPr="00FA3B1D" w:rsidRDefault="00FA02ED">
      <w:pPr>
        <w:pStyle w:val="Tijeloteksta"/>
        <w:numPr>
          <w:ilvl w:val="0"/>
          <w:numId w:val="4"/>
        </w:numPr>
        <w:tabs>
          <w:tab w:val="left" w:pos="1441"/>
        </w:tabs>
        <w:ind w:left="1440" w:hanging="360"/>
        <w:jc w:val="both"/>
        <w:rPr>
          <w:rFonts w:ascii="Times New Roman" w:hAnsi="Times New Roman" w:cs="Times New Roman"/>
        </w:rPr>
      </w:pPr>
      <w:bookmarkStart w:id="28" w:name="bookmark26"/>
      <w:bookmarkEnd w:id="28"/>
      <w:r w:rsidRPr="00FA3B1D">
        <w:rPr>
          <w:rFonts w:ascii="Times New Roman" w:hAnsi="Times New Roman" w:cs="Times New Roman"/>
        </w:rPr>
        <w:t>koj</w:t>
      </w:r>
      <w:r w:rsidR="00347A1C" w:rsidRPr="00FA3B1D">
        <w:rPr>
          <w:rFonts w:ascii="Times New Roman" w:hAnsi="Times New Roman" w:cs="Times New Roman"/>
        </w:rPr>
        <w:t>e</w:t>
      </w:r>
      <w:r w:rsidRPr="00FA3B1D">
        <w:rPr>
          <w:rFonts w:ascii="Times New Roman" w:hAnsi="Times New Roman" w:cs="Times New Roman"/>
        </w:rPr>
        <w:t xml:space="preserve"> je član najvišeg izvršno-političkog organa političke stranke ili koalicije (predsjednik, potpredsjednik, generalni sekretar, sekretar ili član izvršnog odbora ili glavnog odbora);</w:t>
      </w:r>
    </w:p>
    <w:p w14:paraId="65216292" w14:textId="7096CE21" w:rsidR="003D5264" w:rsidRPr="00FA3B1D" w:rsidRDefault="00FA02ED">
      <w:pPr>
        <w:pStyle w:val="Tijeloteksta"/>
        <w:numPr>
          <w:ilvl w:val="0"/>
          <w:numId w:val="4"/>
        </w:numPr>
        <w:tabs>
          <w:tab w:val="left" w:pos="1441"/>
        </w:tabs>
        <w:ind w:left="1440" w:hanging="360"/>
        <w:jc w:val="both"/>
        <w:rPr>
          <w:rFonts w:ascii="Times New Roman" w:hAnsi="Times New Roman" w:cs="Times New Roman"/>
        </w:rPr>
      </w:pPr>
      <w:bookmarkStart w:id="29" w:name="bookmark27"/>
      <w:bookmarkEnd w:id="29"/>
      <w:r w:rsidRPr="00FA3B1D">
        <w:rPr>
          <w:rFonts w:ascii="Times New Roman" w:hAnsi="Times New Roman" w:cs="Times New Roman"/>
        </w:rPr>
        <w:t>koj</w:t>
      </w:r>
      <w:r w:rsidR="00347A1C" w:rsidRPr="00FA3B1D">
        <w:rPr>
          <w:rFonts w:ascii="Times New Roman" w:hAnsi="Times New Roman" w:cs="Times New Roman"/>
        </w:rPr>
        <w:t>e</w:t>
      </w:r>
      <w:r w:rsidRPr="00FA3B1D">
        <w:rPr>
          <w:rFonts w:ascii="Times New Roman" w:hAnsi="Times New Roman" w:cs="Times New Roman"/>
        </w:rPr>
        <w:t xml:space="preserve"> je nosilac izbornog mandata ili je član izvršnog organa vlasti, osim u slučajevima predviđenim članom 2.12 tačk</w:t>
      </w:r>
      <w:r w:rsidR="0076258D" w:rsidRPr="00FA3B1D">
        <w:rPr>
          <w:rFonts w:ascii="Times New Roman" w:hAnsi="Times New Roman" w:cs="Times New Roman"/>
        </w:rPr>
        <w:t>om</w:t>
      </w:r>
      <w:r w:rsidRPr="00FA3B1D">
        <w:rPr>
          <w:rFonts w:ascii="Times New Roman" w:hAnsi="Times New Roman" w:cs="Times New Roman"/>
        </w:rPr>
        <w:t xml:space="preserve"> 4 </w:t>
      </w:r>
      <w:r w:rsidR="00AF667D" w:rsidRPr="00FA3B1D">
        <w:rPr>
          <w:rFonts w:ascii="Times New Roman" w:hAnsi="Times New Roman" w:cs="Times New Roman"/>
        </w:rPr>
        <w:t>Izbornog zakona BiH</w:t>
      </w:r>
      <w:r w:rsidRPr="00FA3B1D">
        <w:rPr>
          <w:rFonts w:ascii="Times New Roman" w:hAnsi="Times New Roman" w:cs="Times New Roman"/>
        </w:rPr>
        <w:t>;</w:t>
      </w:r>
    </w:p>
    <w:p w14:paraId="4CCF62BD" w14:textId="65E0256C" w:rsidR="003D5264" w:rsidRPr="00FA3B1D" w:rsidRDefault="00FA02ED">
      <w:pPr>
        <w:pStyle w:val="Tijeloteksta"/>
        <w:numPr>
          <w:ilvl w:val="0"/>
          <w:numId w:val="4"/>
        </w:numPr>
        <w:tabs>
          <w:tab w:val="left" w:pos="1441"/>
        </w:tabs>
        <w:ind w:left="1080"/>
        <w:jc w:val="both"/>
        <w:rPr>
          <w:rFonts w:ascii="Times New Roman" w:hAnsi="Times New Roman" w:cs="Times New Roman"/>
        </w:rPr>
      </w:pPr>
      <w:bookmarkStart w:id="30" w:name="bookmark28"/>
      <w:bookmarkEnd w:id="30"/>
      <w:r w:rsidRPr="00FA3B1D">
        <w:rPr>
          <w:rFonts w:ascii="Times New Roman" w:hAnsi="Times New Roman" w:cs="Times New Roman"/>
        </w:rPr>
        <w:t>koj</w:t>
      </w:r>
      <w:r w:rsidR="00347A1C" w:rsidRPr="00FA3B1D">
        <w:rPr>
          <w:rFonts w:ascii="Times New Roman" w:hAnsi="Times New Roman" w:cs="Times New Roman"/>
        </w:rPr>
        <w:t>e</w:t>
      </w:r>
      <w:r w:rsidRPr="00FA3B1D">
        <w:rPr>
          <w:rFonts w:ascii="Times New Roman" w:hAnsi="Times New Roman" w:cs="Times New Roman"/>
        </w:rPr>
        <w:t xml:space="preserve"> je kandidat za izbore za bilo koji nivo vlasti</w:t>
      </w:r>
      <w:r w:rsidR="00FA3B1D">
        <w:rPr>
          <w:rFonts w:ascii="Times New Roman" w:hAnsi="Times New Roman" w:cs="Times New Roman"/>
        </w:rPr>
        <w:t>;</w:t>
      </w:r>
    </w:p>
    <w:p w14:paraId="4B0BD57C" w14:textId="4806F80E" w:rsidR="003D5264" w:rsidRPr="00FA3B1D" w:rsidRDefault="00F16317" w:rsidP="00F16317">
      <w:pPr>
        <w:pStyle w:val="ListParagraph1"/>
        <w:ind w:left="1418" w:hanging="338"/>
        <w:rPr>
          <w:szCs w:val="24"/>
        </w:rPr>
      </w:pPr>
      <w:bookmarkStart w:id="31" w:name="bookmark29"/>
      <w:bookmarkEnd w:id="31"/>
      <w:r w:rsidRPr="00FA3B1D">
        <w:rPr>
          <w:szCs w:val="24"/>
        </w:rPr>
        <w:t>5.  koj</w:t>
      </w:r>
      <w:r w:rsidR="0076258D" w:rsidRPr="00FA3B1D">
        <w:rPr>
          <w:szCs w:val="24"/>
        </w:rPr>
        <w:t>em</w:t>
      </w:r>
      <w:r w:rsidRPr="00FA3B1D">
        <w:rPr>
          <w:szCs w:val="24"/>
        </w:rPr>
        <w:t xml:space="preserve"> je izrečena kazna za radnju koja predstavlja težu povredu izbornih zakona ili propisa za koji je lično odgovorn</w:t>
      </w:r>
      <w:r w:rsidR="0076258D" w:rsidRPr="00FA3B1D">
        <w:rPr>
          <w:szCs w:val="24"/>
        </w:rPr>
        <w:t>o</w:t>
      </w:r>
      <w:r w:rsidRPr="00FA3B1D">
        <w:rPr>
          <w:szCs w:val="24"/>
        </w:rPr>
        <w:t>, u posljednje četiri godine, računajući od dana pravosnažnosti odluke;</w:t>
      </w:r>
    </w:p>
    <w:p w14:paraId="01C08C13" w14:textId="35D45DDF" w:rsidR="00E34017" w:rsidRPr="00FA3B1D" w:rsidRDefault="00F16317" w:rsidP="00945593">
      <w:pPr>
        <w:pStyle w:val="Tijeloteksta"/>
        <w:spacing w:after="260"/>
        <w:ind w:left="1418" w:hanging="709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 xml:space="preserve">      6. </w:t>
      </w:r>
      <w:r w:rsidR="00C97E85" w:rsidRPr="00FA3B1D">
        <w:rPr>
          <w:rFonts w:ascii="Times New Roman" w:hAnsi="Times New Roman" w:cs="Times New Roman"/>
        </w:rPr>
        <w:t xml:space="preserve"> č</w:t>
      </w:r>
      <w:r w:rsidRPr="00FA3B1D">
        <w:rPr>
          <w:rFonts w:ascii="Times New Roman" w:hAnsi="Times New Roman" w:cs="Times New Roman"/>
        </w:rPr>
        <w:t xml:space="preserve">lan Izborne </w:t>
      </w:r>
      <w:r w:rsidR="0076258D" w:rsidRPr="00FA3B1D">
        <w:rPr>
          <w:rFonts w:ascii="Times New Roman" w:hAnsi="Times New Roman" w:cs="Times New Roman"/>
        </w:rPr>
        <w:t>k</w:t>
      </w:r>
      <w:r w:rsidRPr="00FA3B1D">
        <w:rPr>
          <w:rFonts w:ascii="Times New Roman" w:hAnsi="Times New Roman" w:cs="Times New Roman"/>
        </w:rPr>
        <w:t xml:space="preserve">omisije Brčko distrikta BiH u skladu s članom 2.12 </w:t>
      </w:r>
      <w:r w:rsidR="00385F25" w:rsidRPr="00FA3B1D">
        <w:rPr>
          <w:rFonts w:ascii="Times New Roman" w:hAnsi="Times New Roman" w:cs="Times New Roman"/>
        </w:rPr>
        <w:t>stav</w:t>
      </w:r>
      <w:r w:rsidR="0076258D" w:rsidRPr="00FA3B1D">
        <w:rPr>
          <w:rFonts w:ascii="Times New Roman" w:hAnsi="Times New Roman" w:cs="Times New Roman"/>
        </w:rPr>
        <w:t>om</w:t>
      </w:r>
      <w:r w:rsidRPr="00FA3B1D">
        <w:rPr>
          <w:rFonts w:ascii="Times New Roman" w:hAnsi="Times New Roman" w:cs="Times New Roman"/>
        </w:rPr>
        <w:t xml:space="preserve"> 7 Izbornog zakona BiH ne može biti zastupnik, odnosno opunomoćenik političkog subjekta koji sudjeluje na izborima ili </w:t>
      </w:r>
      <w:r w:rsidR="0076258D" w:rsidRPr="00FA3B1D">
        <w:rPr>
          <w:rFonts w:ascii="Times New Roman" w:hAnsi="Times New Roman" w:cs="Times New Roman"/>
        </w:rPr>
        <w:t>lice</w:t>
      </w:r>
      <w:r w:rsidRPr="00FA3B1D">
        <w:rPr>
          <w:rFonts w:ascii="Times New Roman" w:hAnsi="Times New Roman" w:cs="Times New Roman"/>
        </w:rPr>
        <w:t xml:space="preserve"> koj</w:t>
      </w:r>
      <w:r w:rsidR="0076258D" w:rsidRPr="00FA3B1D">
        <w:rPr>
          <w:rFonts w:ascii="Times New Roman" w:hAnsi="Times New Roman" w:cs="Times New Roman"/>
        </w:rPr>
        <w:t>e</w:t>
      </w:r>
      <w:r w:rsidRPr="00FA3B1D">
        <w:rPr>
          <w:rFonts w:ascii="Times New Roman" w:hAnsi="Times New Roman" w:cs="Times New Roman"/>
        </w:rPr>
        <w:t xml:space="preserve"> je pravosnažnom sudskom presudom osuđen</w:t>
      </w:r>
      <w:r w:rsidR="0076258D" w:rsidRPr="00FA3B1D">
        <w:rPr>
          <w:rFonts w:ascii="Times New Roman" w:hAnsi="Times New Roman" w:cs="Times New Roman"/>
        </w:rPr>
        <w:t>o</w:t>
      </w:r>
      <w:r w:rsidRPr="00FA3B1D">
        <w:rPr>
          <w:rFonts w:ascii="Times New Roman" w:hAnsi="Times New Roman" w:cs="Times New Roman"/>
        </w:rPr>
        <w:t xml:space="preserve"> na kaznu zatvora u trajanju od šest (6) mjeseci ili duže.</w:t>
      </w:r>
    </w:p>
    <w:p w14:paraId="46FE9C55" w14:textId="73ED9A8F" w:rsidR="00945593" w:rsidRPr="00FA3B1D" w:rsidRDefault="00E34017" w:rsidP="00385F25">
      <w:pPr>
        <w:pStyle w:val="Tijeloteksta"/>
        <w:spacing w:after="260"/>
        <w:ind w:left="142" w:hanging="142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 xml:space="preserve">  </w:t>
      </w:r>
      <w:r w:rsidR="00687BC8" w:rsidRPr="00FA3B1D">
        <w:rPr>
          <w:rFonts w:ascii="Times New Roman" w:hAnsi="Times New Roman" w:cs="Times New Roman"/>
        </w:rPr>
        <w:t>U skladu s odredbom člana 4 stav</w:t>
      </w:r>
      <w:r w:rsidR="0076258D" w:rsidRPr="00FA3B1D">
        <w:rPr>
          <w:rFonts w:ascii="Times New Roman" w:hAnsi="Times New Roman" w:cs="Times New Roman"/>
        </w:rPr>
        <w:t>a</w:t>
      </w:r>
      <w:r w:rsidR="00687BC8" w:rsidRPr="00FA3B1D">
        <w:rPr>
          <w:rFonts w:ascii="Times New Roman" w:hAnsi="Times New Roman" w:cs="Times New Roman"/>
        </w:rPr>
        <w:t xml:space="preserve"> 2 </w:t>
      </w:r>
      <w:r w:rsidR="00385F25" w:rsidRPr="00FA3B1D">
        <w:rPr>
          <w:rFonts w:ascii="Times New Roman" w:hAnsi="Times New Roman" w:cs="Times New Roman"/>
        </w:rPr>
        <w:t>Uputstva</w:t>
      </w:r>
      <w:r w:rsidR="00687BC8" w:rsidRPr="00FA3B1D">
        <w:rPr>
          <w:rFonts w:ascii="Times New Roman" w:hAnsi="Times New Roman" w:cs="Times New Roman"/>
        </w:rPr>
        <w:t>, za člana izborne komisije ne može biti imenovano lice obuhvaćeno članom 2.3 Izbornog zakona BiH, kao ni lice koje obavlja izvršnu funkciju, kako je utvrđeno odredbom člana 1.8 stav</w:t>
      </w:r>
      <w:r w:rsidR="0076258D" w:rsidRPr="00FA3B1D">
        <w:rPr>
          <w:rFonts w:ascii="Times New Roman" w:hAnsi="Times New Roman" w:cs="Times New Roman"/>
        </w:rPr>
        <w:t>a</w:t>
      </w:r>
      <w:r w:rsidR="00687BC8" w:rsidRPr="00FA3B1D">
        <w:rPr>
          <w:rFonts w:ascii="Times New Roman" w:hAnsi="Times New Roman" w:cs="Times New Roman"/>
        </w:rPr>
        <w:t xml:space="preserve"> 6 Izbornog zakona BiH, niti lice koje je aktuelni kandidat ili je bio kandidat za bilo koji nivo vlasti na posljednjim općim i/ili posljednjim lokalnim izborim</w:t>
      </w:r>
      <w:r w:rsidR="0076258D" w:rsidRPr="00FA3B1D">
        <w:rPr>
          <w:rFonts w:ascii="Times New Roman" w:hAnsi="Times New Roman" w:cs="Times New Roman"/>
        </w:rPr>
        <w:t>a.</w:t>
      </w:r>
    </w:p>
    <w:p w14:paraId="4DE6CC4B" w14:textId="77777777" w:rsidR="00945593" w:rsidRPr="00FA3B1D" w:rsidRDefault="00945593" w:rsidP="00F16317">
      <w:pPr>
        <w:pStyle w:val="Tijeloteksta"/>
        <w:spacing w:after="260"/>
        <w:ind w:left="1418" w:hanging="709"/>
        <w:jc w:val="both"/>
        <w:rPr>
          <w:rFonts w:ascii="Times New Roman" w:hAnsi="Times New Roman" w:cs="Times New Roman"/>
        </w:rPr>
      </w:pPr>
    </w:p>
    <w:p w14:paraId="3422A182" w14:textId="77777777" w:rsidR="003D5264" w:rsidRPr="00FA3B1D" w:rsidRDefault="00FA02ED">
      <w:pPr>
        <w:pStyle w:val="Heading10"/>
        <w:keepNext/>
        <w:keepLines/>
        <w:numPr>
          <w:ilvl w:val="0"/>
          <w:numId w:val="1"/>
        </w:numPr>
        <w:tabs>
          <w:tab w:val="left" w:pos="414"/>
        </w:tabs>
        <w:jc w:val="both"/>
        <w:rPr>
          <w:rFonts w:ascii="Times New Roman" w:hAnsi="Times New Roman" w:cs="Times New Roman"/>
        </w:rPr>
      </w:pPr>
      <w:bookmarkStart w:id="32" w:name="bookmark32"/>
      <w:bookmarkStart w:id="33" w:name="bookmark30"/>
      <w:bookmarkStart w:id="34" w:name="bookmark31"/>
      <w:bookmarkStart w:id="35" w:name="bookmark33"/>
      <w:bookmarkEnd w:id="32"/>
      <w:r w:rsidRPr="00FA3B1D">
        <w:rPr>
          <w:rFonts w:ascii="Times New Roman" w:hAnsi="Times New Roman" w:cs="Times New Roman"/>
        </w:rPr>
        <w:t>- Dokumentacija</w:t>
      </w:r>
      <w:bookmarkEnd w:id="33"/>
      <w:bookmarkEnd w:id="34"/>
      <w:bookmarkEnd w:id="35"/>
    </w:p>
    <w:p w14:paraId="2F9AC4A8" w14:textId="7D4F5D9A" w:rsidR="003D5264" w:rsidRPr="00FA3B1D" w:rsidRDefault="00FA02ED">
      <w:pPr>
        <w:pStyle w:val="Tijeloteksta"/>
        <w:ind w:firstLine="700"/>
        <w:jc w:val="both"/>
        <w:rPr>
          <w:rFonts w:ascii="Times New Roman" w:hAnsi="Times New Roman" w:cs="Times New Roman"/>
          <w:b/>
          <w:bCs/>
        </w:rPr>
      </w:pPr>
      <w:r w:rsidRPr="00FA3B1D">
        <w:rPr>
          <w:rFonts w:ascii="Times New Roman" w:hAnsi="Times New Roman" w:cs="Times New Roman"/>
          <w:b/>
          <w:bCs/>
        </w:rPr>
        <w:t>Prijava na Javni oglas treba da sadrži sljedeću dokumentaciju:</w:t>
      </w:r>
    </w:p>
    <w:p w14:paraId="5F771EFF" w14:textId="68C6CE4F" w:rsidR="003D5264" w:rsidRPr="00FA3B1D" w:rsidRDefault="00FA02ED">
      <w:pPr>
        <w:pStyle w:val="Tijeloteksta"/>
        <w:numPr>
          <w:ilvl w:val="0"/>
          <w:numId w:val="5"/>
        </w:numPr>
        <w:tabs>
          <w:tab w:val="left" w:pos="734"/>
        </w:tabs>
        <w:ind w:left="700" w:hanging="320"/>
        <w:jc w:val="both"/>
        <w:rPr>
          <w:rFonts w:ascii="Times New Roman" w:hAnsi="Times New Roman" w:cs="Times New Roman"/>
        </w:rPr>
      </w:pPr>
      <w:bookmarkStart w:id="36" w:name="bookmark34"/>
      <w:bookmarkEnd w:id="36"/>
      <w:r w:rsidRPr="00FA3B1D">
        <w:rPr>
          <w:rFonts w:ascii="Times New Roman" w:hAnsi="Times New Roman" w:cs="Times New Roman"/>
        </w:rPr>
        <w:lastRenderedPageBreak/>
        <w:t>prijavni obrazac s kontakt podacima podnosioca prijave, listom dostavljenih dokumenata</w:t>
      </w:r>
      <w:r w:rsidR="00DF4862" w:rsidRPr="00FA3B1D">
        <w:rPr>
          <w:rFonts w:ascii="Times New Roman" w:hAnsi="Times New Roman" w:cs="Times New Roman"/>
        </w:rPr>
        <w:t xml:space="preserve"> i </w:t>
      </w:r>
      <w:r w:rsidRPr="00FA3B1D">
        <w:rPr>
          <w:rFonts w:ascii="Times New Roman" w:hAnsi="Times New Roman" w:cs="Times New Roman"/>
        </w:rPr>
        <w:t>svojeručno potpisan od podnosioca prijave;</w:t>
      </w:r>
    </w:p>
    <w:p w14:paraId="77ECFECA" w14:textId="66740CE7" w:rsidR="003D5264" w:rsidRPr="00FA3B1D" w:rsidRDefault="00FA02ED">
      <w:pPr>
        <w:pStyle w:val="Tijeloteksta"/>
        <w:numPr>
          <w:ilvl w:val="0"/>
          <w:numId w:val="5"/>
        </w:numPr>
        <w:tabs>
          <w:tab w:val="left" w:pos="734"/>
        </w:tabs>
        <w:ind w:left="700" w:hanging="320"/>
        <w:jc w:val="both"/>
        <w:rPr>
          <w:rFonts w:ascii="Times New Roman" w:hAnsi="Times New Roman" w:cs="Times New Roman"/>
        </w:rPr>
      </w:pPr>
      <w:bookmarkStart w:id="37" w:name="bookmark35"/>
      <w:bookmarkEnd w:id="37"/>
      <w:r w:rsidRPr="00FA3B1D">
        <w:rPr>
          <w:rFonts w:ascii="Times New Roman" w:hAnsi="Times New Roman" w:cs="Times New Roman"/>
        </w:rPr>
        <w:t>dokaz o stručnoj spremi kandidata (ovjerena kopij</w:t>
      </w:r>
      <w:r w:rsidR="0076258D" w:rsidRPr="00FA3B1D">
        <w:rPr>
          <w:rFonts w:ascii="Times New Roman" w:hAnsi="Times New Roman" w:cs="Times New Roman"/>
        </w:rPr>
        <w:t>a</w:t>
      </w:r>
      <w:r w:rsidRPr="00FA3B1D">
        <w:rPr>
          <w:rFonts w:ascii="Times New Roman" w:hAnsi="Times New Roman" w:cs="Times New Roman"/>
        </w:rPr>
        <w:t xml:space="preserve"> diplome o stečenoj stručnoj spremi, nostrifikovanu</w:t>
      </w:r>
      <w:r w:rsidR="0076258D" w:rsidRPr="00FA3B1D">
        <w:rPr>
          <w:rFonts w:ascii="Times New Roman" w:hAnsi="Times New Roman" w:cs="Times New Roman"/>
        </w:rPr>
        <w:t xml:space="preserve"> </w:t>
      </w:r>
      <w:r w:rsidRPr="00FA3B1D">
        <w:rPr>
          <w:rFonts w:ascii="Times New Roman" w:hAnsi="Times New Roman" w:cs="Times New Roman"/>
        </w:rPr>
        <w:t>-</w:t>
      </w:r>
      <w:r w:rsidR="0076258D" w:rsidRPr="00FA3B1D">
        <w:rPr>
          <w:rFonts w:ascii="Times New Roman" w:hAnsi="Times New Roman" w:cs="Times New Roman"/>
        </w:rPr>
        <w:t xml:space="preserve"> </w:t>
      </w:r>
      <w:r w:rsidRPr="00FA3B1D">
        <w:rPr>
          <w:rFonts w:ascii="Times New Roman" w:hAnsi="Times New Roman" w:cs="Times New Roman"/>
        </w:rPr>
        <w:t>priznatu diplomu ukoliko fakultet nije završen u Bosni i Hercegovini, uključujući i diplome stečene nakon 06.04.1992. godine, u nekoj od država nastalih raspadom SFRJ, a u skladu s propisima nadležnog organa koji vrši nostrifikaciju</w:t>
      </w:r>
      <w:r w:rsidR="0076258D" w:rsidRPr="00FA3B1D">
        <w:rPr>
          <w:rFonts w:ascii="Times New Roman" w:hAnsi="Times New Roman" w:cs="Times New Roman"/>
        </w:rPr>
        <w:t xml:space="preserve"> </w:t>
      </w:r>
      <w:r w:rsidRPr="00FA3B1D">
        <w:rPr>
          <w:rFonts w:ascii="Times New Roman" w:hAnsi="Times New Roman" w:cs="Times New Roman"/>
        </w:rPr>
        <w:t>-</w:t>
      </w:r>
      <w:r w:rsidR="0076258D" w:rsidRPr="00FA3B1D">
        <w:rPr>
          <w:rFonts w:ascii="Times New Roman" w:hAnsi="Times New Roman" w:cs="Times New Roman"/>
        </w:rPr>
        <w:t xml:space="preserve"> </w:t>
      </w:r>
      <w:r w:rsidRPr="00FA3B1D">
        <w:rPr>
          <w:rFonts w:ascii="Times New Roman" w:hAnsi="Times New Roman" w:cs="Times New Roman"/>
        </w:rPr>
        <w:t>priznavanje inostranih diploma);</w:t>
      </w:r>
    </w:p>
    <w:p w14:paraId="59F789A3" w14:textId="7BF7CC9C" w:rsidR="003D5264" w:rsidRPr="00FA3B1D" w:rsidRDefault="00FA02ED">
      <w:pPr>
        <w:pStyle w:val="Tijeloteksta"/>
        <w:numPr>
          <w:ilvl w:val="0"/>
          <w:numId w:val="5"/>
        </w:numPr>
        <w:tabs>
          <w:tab w:val="left" w:pos="734"/>
        </w:tabs>
        <w:ind w:left="700" w:hanging="320"/>
        <w:jc w:val="both"/>
        <w:rPr>
          <w:rFonts w:ascii="Times New Roman" w:hAnsi="Times New Roman" w:cs="Times New Roman"/>
        </w:rPr>
      </w:pPr>
      <w:bookmarkStart w:id="38" w:name="bookmark36"/>
      <w:bookmarkEnd w:id="38"/>
      <w:r w:rsidRPr="00FA3B1D">
        <w:rPr>
          <w:rFonts w:ascii="Times New Roman" w:hAnsi="Times New Roman" w:cs="Times New Roman"/>
        </w:rPr>
        <w:t>dokaz o izbornom iskustvu podnosioca prijave, koji mora da sadrži podatke o nazivu izborne komisije i mandatnom periodu, odnosno vrsti i godini izbora i nazivu biračkog mjesta, u kojem je imenovani kandidat bio član biračkog odbora, te podatke da</w:t>
      </w:r>
      <w:r w:rsidR="00DF4862" w:rsidRPr="00FA3B1D">
        <w:rPr>
          <w:rFonts w:ascii="Times New Roman" w:hAnsi="Times New Roman" w:cs="Times New Roman"/>
        </w:rPr>
        <w:t xml:space="preserve"> </w:t>
      </w:r>
      <w:r w:rsidRPr="00FA3B1D">
        <w:rPr>
          <w:rFonts w:ascii="Times New Roman" w:hAnsi="Times New Roman" w:cs="Times New Roman"/>
        </w:rPr>
        <w:t>je imenovani kandidat bio angažovan u radu biračkog odbora i obavljao ovu dužnost;</w:t>
      </w:r>
    </w:p>
    <w:p w14:paraId="156470E9" w14:textId="6F6C6F2E" w:rsidR="00946DAE" w:rsidRPr="00FA3B1D" w:rsidRDefault="00FA02ED" w:rsidP="00946DAE">
      <w:pPr>
        <w:pStyle w:val="Tijeloteksta"/>
        <w:numPr>
          <w:ilvl w:val="0"/>
          <w:numId w:val="5"/>
        </w:numPr>
        <w:tabs>
          <w:tab w:val="left" w:pos="725"/>
        </w:tabs>
        <w:ind w:left="714" w:hanging="357"/>
        <w:jc w:val="both"/>
        <w:rPr>
          <w:rFonts w:ascii="Times New Roman" w:hAnsi="Times New Roman" w:cs="Times New Roman"/>
        </w:rPr>
      </w:pPr>
      <w:bookmarkStart w:id="39" w:name="bookmark37"/>
      <w:bookmarkEnd w:id="39"/>
      <w:r w:rsidRPr="00FA3B1D">
        <w:rPr>
          <w:rFonts w:ascii="Times New Roman" w:hAnsi="Times New Roman" w:cs="Times New Roman"/>
        </w:rPr>
        <w:t>izjavu o nacionalnom izjašnjenju kandidata s posljednjeg popisa stanovništva u B</w:t>
      </w:r>
      <w:r w:rsidR="00DF4862" w:rsidRPr="00FA3B1D">
        <w:rPr>
          <w:rFonts w:ascii="Times New Roman" w:hAnsi="Times New Roman" w:cs="Times New Roman"/>
        </w:rPr>
        <w:t>osni i Hercegovini</w:t>
      </w:r>
      <w:r w:rsidRPr="00FA3B1D">
        <w:rPr>
          <w:rFonts w:ascii="Times New Roman" w:hAnsi="Times New Roman" w:cs="Times New Roman"/>
        </w:rPr>
        <w:t>,</w:t>
      </w:r>
      <w:r w:rsidR="00E34017" w:rsidRPr="00FA3B1D">
        <w:rPr>
          <w:rFonts w:ascii="Times New Roman" w:hAnsi="Times New Roman" w:cs="Times New Roman"/>
        </w:rPr>
        <w:t xml:space="preserve"> </w:t>
      </w:r>
      <w:r w:rsidRPr="00FA3B1D">
        <w:rPr>
          <w:rFonts w:ascii="Times New Roman" w:hAnsi="Times New Roman" w:cs="Times New Roman"/>
        </w:rPr>
        <w:t>svojeručno potpisan</w:t>
      </w:r>
      <w:r w:rsidR="0076258D" w:rsidRPr="00FA3B1D">
        <w:rPr>
          <w:rFonts w:ascii="Times New Roman" w:hAnsi="Times New Roman" w:cs="Times New Roman"/>
        </w:rPr>
        <w:t>u</w:t>
      </w:r>
      <w:r w:rsidRPr="00FA3B1D">
        <w:rPr>
          <w:rFonts w:ascii="Times New Roman" w:hAnsi="Times New Roman" w:cs="Times New Roman"/>
        </w:rPr>
        <w:t xml:space="preserve"> i ovjeren</w:t>
      </w:r>
      <w:r w:rsidR="0076258D" w:rsidRPr="00FA3B1D">
        <w:rPr>
          <w:rFonts w:ascii="Times New Roman" w:hAnsi="Times New Roman" w:cs="Times New Roman"/>
        </w:rPr>
        <w:t>u</w:t>
      </w:r>
      <w:r w:rsidRPr="00FA3B1D">
        <w:rPr>
          <w:rFonts w:ascii="Times New Roman" w:hAnsi="Times New Roman" w:cs="Times New Roman"/>
        </w:rPr>
        <w:t xml:space="preserve"> kod nadležnog organa;</w:t>
      </w:r>
      <w:bookmarkStart w:id="40" w:name="bookmark39"/>
      <w:bookmarkEnd w:id="40"/>
    </w:p>
    <w:p w14:paraId="2A386A26" w14:textId="6B1388CB" w:rsidR="003D5264" w:rsidRPr="00FA3B1D" w:rsidRDefault="0014698A" w:rsidP="00946DAE">
      <w:pPr>
        <w:pStyle w:val="Tijeloteksta"/>
        <w:numPr>
          <w:ilvl w:val="0"/>
          <w:numId w:val="5"/>
        </w:numPr>
        <w:tabs>
          <w:tab w:val="left" w:pos="725"/>
        </w:tabs>
        <w:ind w:left="714" w:hanging="357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>obrazac PBA-3 o prebivalištu kandidata</w:t>
      </w:r>
      <w:r w:rsidR="00DF4862" w:rsidRPr="00FA3B1D">
        <w:rPr>
          <w:rFonts w:ascii="Times New Roman" w:hAnsi="Times New Roman" w:cs="Times New Roman"/>
        </w:rPr>
        <w:t xml:space="preserve"> </w:t>
      </w:r>
      <w:r w:rsidR="00687BC8" w:rsidRPr="00FA3B1D">
        <w:rPr>
          <w:rFonts w:ascii="Times New Roman" w:hAnsi="Times New Roman" w:cs="Times New Roman"/>
        </w:rPr>
        <w:t>(</w:t>
      </w:r>
      <w:r w:rsidR="00DF4862" w:rsidRPr="00FA3B1D">
        <w:rPr>
          <w:rFonts w:ascii="Times New Roman" w:hAnsi="Times New Roman" w:cs="Times New Roman"/>
        </w:rPr>
        <w:t>ne starij</w:t>
      </w:r>
      <w:r w:rsidR="00D04ACE" w:rsidRPr="00FA3B1D">
        <w:rPr>
          <w:rFonts w:ascii="Times New Roman" w:hAnsi="Times New Roman" w:cs="Times New Roman"/>
        </w:rPr>
        <w:t>i</w:t>
      </w:r>
      <w:r w:rsidR="00DF4862" w:rsidRPr="00FA3B1D">
        <w:rPr>
          <w:rFonts w:ascii="Times New Roman" w:hAnsi="Times New Roman" w:cs="Times New Roman"/>
        </w:rPr>
        <w:t xml:space="preserve"> od tri mjeseca od dana izdavanja od strane nadležnog organa</w:t>
      </w:r>
      <w:r w:rsidR="00687BC8" w:rsidRPr="00FA3B1D">
        <w:rPr>
          <w:rFonts w:ascii="Times New Roman" w:hAnsi="Times New Roman" w:cs="Times New Roman"/>
        </w:rPr>
        <w:t>)</w:t>
      </w:r>
      <w:r w:rsidR="00DF4862" w:rsidRPr="00FA3B1D">
        <w:rPr>
          <w:rFonts w:ascii="Times New Roman" w:hAnsi="Times New Roman" w:cs="Times New Roman"/>
        </w:rPr>
        <w:t>;</w:t>
      </w:r>
    </w:p>
    <w:p w14:paraId="514D0EC4" w14:textId="6CE56D35" w:rsidR="003D5264" w:rsidRPr="00FA3B1D" w:rsidRDefault="00FA02ED">
      <w:pPr>
        <w:pStyle w:val="Tijeloteksta"/>
        <w:numPr>
          <w:ilvl w:val="0"/>
          <w:numId w:val="5"/>
        </w:numPr>
        <w:tabs>
          <w:tab w:val="left" w:pos="725"/>
        </w:tabs>
        <w:ind w:left="720" w:hanging="360"/>
        <w:jc w:val="both"/>
        <w:rPr>
          <w:rFonts w:ascii="Times New Roman" w:hAnsi="Times New Roman" w:cs="Times New Roman"/>
        </w:rPr>
      </w:pPr>
      <w:bookmarkStart w:id="41" w:name="bookmark40"/>
      <w:bookmarkEnd w:id="41"/>
      <w:r w:rsidRPr="00FA3B1D">
        <w:rPr>
          <w:rFonts w:ascii="Times New Roman" w:hAnsi="Times New Roman" w:cs="Times New Roman"/>
        </w:rPr>
        <w:t>izjavu o nepostojanju smetnji iz člana 2.12 stav</w:t>
      </w:r>
      <w:r w:rsidR="0076258D" w:rsidRPr="00FA3B1D">
        <w:rPr>
          <w:rFonts w:ascii="Times New Roman" w:hAnsi="Times New Roman" w:cs="Times New Roman"/>
        </w:rPr>
        <w:t>a</w:t>
      </w:r>
      <w:r w:rsidRPr="00FA3B1D">
        <w:rPr>
          <w:rFonts w:ascii="Times New Roman" w:hAnsi="Times New Roman" w:cs="Times New Roman"/>
        </w:rPr>
        <w:t xml:space="preserve"> 7 Izbornog zakona BiH, odnosno da </w:t>
      </w:r>
      <w:r w:rsidR="0076258D" w:rsidRPr="00FA3B1D">
        <w:rPr>
          <w:rFonts w:ascii="Times New Roman" w:hAnsi="Times New Roman" w:cs="Times New Roman"/>
        </w:rPr>
        <w:t>lice</w:t>
      </w:r>
      <w:r w:rsidRPr="00FA3B1D">
        <w:rPr>
          <w:rFonts w:ascii="Times New Roman" w:hAnsi="Times New Roman" w:cs="Times New Roman"/>
        </w:rPr>
        <w:t xml:space="preserve"> koj</w:t>
      </w:r>
      <w:r w:rsidR="0076258D" w:rsidRPr="00FA3B1D">
        <w:rPr>
          <w:rFonts w:ascii="Times New Roman" w:hAnsi="Times New Roman" w:cs="Times New Roman"/>
        </w:rPr>
        <w:t>e</w:t>
      </w:r>
      <w:r w:rsidRPr="00FA3B1D">
        <w:rPr>
          <w:rFonts w:ascii="Times New Roman" w:hAnsi="Times New Roman" w:cs="Times New Roman"/>
        </w:rPr>
        <w:t xml:space="preserve"> je kandidat za člana </w:t>
      </w:r>
      <w:r w:rsidR="00DF4862" w:rsidRPr="00FA3B1D">
        <w:rPr>
          <w:rFonts w:ascii="Times New Roman" w:hAnsi="Times New Roman" w:cs="Times New Roman"/>
        </w:rPr>
        <w:t>Izborne komisije Brčko distrikta BiH</w:t>
      </w:r>
      <w:r w:rsidRPr="00FA3B1D">
        <w:rPr>
          <w:rFonts w:ascii="Times New Roman" w:hAnsi="Times New Roman" w:cs="Times New Roman"/>
        </w:rPr>
        <w:t xml:space="preserve"> nije zastupnik, odnosno punomoćnik političkog subjekta, koji učestvuje na izborima ili </w:t>
      </w:r>
      <w:r w:rsidR="0076258D" w:rsidRPr="00FA3B1D">
        <w:rPr>
          <w:rFonts w:ascii="Times New Roman" w:hAnsi="Times New Roman" w:cs="Times New Roman"/>
        </w:rPr>
        <w:t>lice</w:t>
      </w:r>
      <w:r w:rsidRPr="00FA3B1D">
        <w:rPr>
          <w:rFonts w:ascii="Times New Roman" w:hAnsi="Times New Roman" w:cs="Times New Roman"/>
        </w:rPr>
        <w:t xml:space="preserve"> koj</w:t>
      </w:r>
      <w:r w:rsidR="0076258D" w:rsidRPr="00FA3B1D">
        <w:rPr>
          <w:rFonts w:ascii="Times New Roman" w:hAnsi="Times New Roman" w:cs="Times New Roman"/>
        </w:rPr>
        <w:t>e</w:t>
      </w:r>
      <w:r w:rsidRPr="00FA3B1D">
        <w:rPr>
          <w:rFonts w:ascii="Times New Roman" w:hAnsi="Times New Roman" w:cs="Times New Roman"/>
        </w:rPr>
        <w:t xml:space="preserve"> je pravomoćnom sudskom presudom osuđen</w:t>
      </w:r>
      <w:r w:rsidR="0076258D" w:rsidRPr="00FA3B1D">
        <w:rPr>
          <w:rFonts w:ascii="Times New Roman" w:hAnsi="Times New Roman" w:cs="Times New Roman"/>
        </w:rPr>
        <w:t>o</w:t>
      </w:r>
      <w:r w:rsidRPr="00FA3B1D">
        <w:rPr>
          <w:rFonts w:ascii="Times New Roman" w:hAnsi="Times New Roman" w:cs="Times New Roman"/>
        </w:rPr>
        <w:t xml:space="preserve"> na kaznu zatvora u trajanju od šest mjeseci ili duže, svojeručno potpisanu i ovjerenu od strane nadležnog organa;</w:t>
      </w:r>
    </w:p>
    <w:p w14:paraId="143C62AD" w14:textId="41E5A5E3" w:rsidR="003D5264" w:rsidRPr="00FA3B1D" w:rsidRDefault="00FA02ED">
      <w:pPr>
        <w:pStyle w:val="Tijeloteksta"/>
        <w:numPr>
          <w:ilvl w:val="0"/>
          <w:numId w:val="5"/>
        </w:numPr>
        <w:tabs>
          <w:tab w:val="left" w:pos="725"/>
        </w:tabs>
        <w:ind w:left="720" w:hanging="360"/>
        <w:jc w:val="both"/>
        <w:rPr>
          <w:rFonts w:ascii="Times New Roman" w:hAnsi="Times New Roman" w:cs="Times New Roman"/>
        </w:rPr>
      </w:pPr>
      <w:bookmarkStart w:id="42" w:name="bookmark41"/>
      <w:bookmarkEnd w:id="42"/>
      <w:r w:rsidRPr="00FA3B1D">
        <w:rPr>
          <w:rFonts w:ascii="Times New Roman" w:hAnsi="Times New Roman" w:cs="Times New Roman"/>
        </w:rPr>
        <w:t>izjavu o nepostojanju smetnji iz člana 2.3 Izbornog zakona</w:t>
      </w:r>
      <w:r w:rsidR="00AF667D" w:rsidRPr="00FA3B1D">
        <w:rPr>
          <w:rFonts w:ascii="Times New Roman" w:hAnsi="Times New Roman" w:cs="Times New Roman"/>
        </w:rPr>
        <w:t xml:space="preserve"> BiH</w:t>
      </w:r>
      <w:r w:rsidRPr="00FA3B1D">
        <w:rPr>
          <w:rFonts w:ascii="Times New Roman" w:hAnsi="Times New Roman" w:cs="Times New Roman"/>
        </w:rPr>
        <w:t>, svojeručno potpisanu i ovjerenu od strane nadležnog organa</w:t>
      </w:r>
      <w:r w:rsidR="0014698A" w:rsidRPr="00FA3B1D">
        <w:t xml:space="preserve"> </w:t>
      </w:r>
      <w:r w:rsidR="0014698A" w:rsidRPr="00FA3B1D">
        <w:rPr>
          <w:rFonts w:ascii="Times New Roman" w:hAnsi="Times New Roman" w:cs="Times New Roman"/>
        </w:rPr>
        <w:t xml:space="preserve">– (Prilog 5 Uputstva – dostupan na zvaničnoj Internet stranici Skupštine Brčko distrikta BiH </w:t>
      </w:r>
      <w:r w:rsidR="0014698A" w:rsidRPr="00FA3B1D">
        <w:rPr>
          <w:rFonts w:ascii="Times New Roman" w:hAnsi="Times New Roman" w:cs="Times New Roman"/>
          <w:u w:val="single"/>
        </w:rPr>
        <w:t>www.skupstinabd.ba</w:t>
      </w:r>
      <w:r w:rsidR="0014698A" w:rsidRPr="00FA3B1D">
        <w:rPr>
          <w:rFonts w:ascii="Times New Roman" w:hAnsi="Times New Roman" w:cs="Times New Roman"/>
        </w:rPr>
        <w:t>)</w:t>
      </w:r>
      <w:r w:rsidR="0076258D" w:rsidRPr="00FA3B1D">
        <w:rPr>
          <w:rFonts w:ascii="Times New Roman" w:hAnsi="Times New Roman" w:cs="Times New Roman"/>
        </w:rPr>
        <w:t>;</w:t>
      </w:r>
    </w:p>
    <w:p w14:paraId="2F4C8684" w14:textId="1D013CD6" w:rsidR="00861F6E" w:rsidRPr="00FA3B1D" w:rsidRDefault="00861F6E" w:rsidP="00945593">
      <w:pPr>
        <w:pStyle w:val="ListParagraph1"/>
        <w:numPr>
          <w:ilvl w:val="0"/>
          <w:numId w:val="5"/>
        </w:numPr>
        <w:ind w:left="709" w:hanging="283"/>
        <w:rPr>
          <w:color w:val="000000" w:themeColor="text1"/>
          <w:szCs w:val="24"/>
        </w:rPr>
      </w:pPr>
      <w:r w:rsidRPr="00FA3B1D">
        <w:rPr>
          <w:color w:val="000000" w:themeColor="text1"/>
          <w:szCs w:val="24"/>
        </w:rPr>
        <w:t>svojeručno potpisanu i od strane nadležnog organa ovjerenu izjavu da lice koje je kandidat za člana Izborne komisije nije lice koje obavlja izvršnu funkciju kako je to utvrđeno odredbom člana 1.8 stava 6 Izbornog zakona BiH.</w:t>
      </w:r>
    </w:p>
    <w:p w14:paraId="66340C05" w14:textId="75BE0E27" w:rsidR="00687BC8" w:rsidRPr="00FA3B1D" w:rsidRDefault="00687BC8" w:rsidP="00687BC8">
      <w:pPr>
        <w:pStyle w:val="ListParagraph1"/>
        <w:rPr>
          <w:color w:val="FF0000"/>
          <w:szCs w:val="24"/>
          <w:shd w:val="clear" w:color="auto" w:fill="F2F2F2"/>
        </w:rPr>
      </w:pPr>
    </w:p>
    <w:p w14:paraId="1731F56B" w14:textId="72A0B819" w:rsidR="00687BC8" w:rsidRPr="00FA3B1D" w:rsidRDefault="00687BC8" w:rsidP="00687BC8">
      <w:pPr>
        <w:pStyle w:val="ListParagraph1"/>
        <w:rPr>
          <w:color w:val="FF0000"/>
          <w:szCs w:val="24"/>
          <w:shd w:val="clear" w:color="auto" w:fill="F2F2F2"/>
        </w:rPr>
      </w:pPr>
    </w:p>
    <w:p w14:paraId="1AC39A0F" w14:textId="3DB35DA9" w:rsidR="00687BC8" w:rsidRPr="00FA3B1D" w:rsidRDefault="00687BC8" w:rsidP="00687BC8">
      <w:pPr>
        <w:pStyle w:val="ListParagraph1"/>
        <w:ind w:left="0"/>
        <w:rPr>
          <w:color w:val="FF0000"/>
          <w:szCs w:val="24"/>
        </w:rPr>
      </w:pPr>
      <w:r w:rsidRPr="00FA3B1D">
        <w:rPr>
          <w:szCs w:val="24"/>
        </w:rPr>
        <w:t>Da bi ostvarili pravo na dodatno bodovanje u skladu s Uputstvom, kandidati su dužni, uz prijavni obrazac, dostaviti dokaz o naučnom zvanju, i/ili položenom pravosudnom ispitu, i/ili o nosiocu pravosudne funkcije, i/ili prisustvu obukama u organizaciji Centralne izborne komisije BiH</w:t>
      </w:r>
      <w:r w:rsidR="00F17D4C" w:rsidRPr="00FA3B1D">
        <w:rPr>
          <w:szCs w:val="24"/>
        </w:rPr>
        <w:t>.</w:t>
      </w:r>
    </w:p>
    <w:p w14:paraId="7343501B" w14:textId="3741A54E" w:rsidR="006415BD" w:rsidRPr="00FA3B1D" w:rsidRDefault="006415BD" w:rsidP="004F481E">
      <w:pPr>
        <w:autoSpaceDE w:val="0"/>
        <w:autoSpaceDN w:val="0"/>
        <w:adjustRightInd w:val="0"/>
        <w:spacing w:before="240"/>
        <w:ind w:right="-95"/>
        <w:jc w:val="both"/>
        <w:rPr>
          <w:rFonts w:ascii="Times New Roman" w:hAnsi="Times New Roman" w:cs="Times New Roman"/>
          <w:b/>
          <w:bCs/>
        </w:rPr>
      </w:pPr>
      <w:bookmarkStart w:id="43" w:name="bookmark42"/>
      <w:bookmarkEnd w:id="43"/>
      <w:r w:rsidRPr="00FA3B1D">
        <w:rPr>
          <w:rFonts w:ascii="Times New Roman" w:hAnsi="Times New Roman" w:cs="Times New Roman"/>
        </w:rPr>
        <w:t xml:space="preserve">Kandidati podnose prijavu lično u zgradu Skupštine Brčko distrikta BiH u prijemnu kancelariju ili poštom na adresu: Skupština Brčko distrikta BiH – Komisija za izbor </w:t>
      </w:r>
      <w:r w:rsidR="004F481E" w:rsidRPr="00FA3B1D">
        <w:rPr>
          <w:rFonts w:ascii="Times New Roman" w:hAnsi="Times New Roman" w:cs="Times New Roman"/>
        </w:rPr>
        <w:t>dva člana Izborne komisije Brčko distrikta BiH</w:t>
      </w:r>
      <w:r w:rsidR="003C2BF2" w:rsidRPr="00FA3B1D">
        <w:rPr>
          <w:rFonts w:ascii="Times New Roman" w:hAnsi="Times New Roman" w:cs="Times New Roman"/>
          <w:color w:val="000000" w:themeColor="text1"/>
        </w:rPr>
        <w:t>,</w:t>
      </w:r>
      <w:r w:rsidRPr="00FA3B1D">
        <w:rPr>
          <w:rFonts w:ascii="Times New Roman" w:hAnsi="Times New Roman" w:cs="Times New Roman"/>
          <w:color w:val="000000" w:themeColor="text1"/>
        </w:rPr>
        <w:t xml:space="preserve"> </w:t>
      </w:r>
      <w:r w:rsidRPr="00FA3B1D">
        <w:rPr>
          <w:rFonts w:ascii="Times New Roman" w:hAnsi="Times New Roman" w:cs="Times New Roman"/>
        </w:rPr>
        <w:t xml:space="preserve">Mladena Maglova br. 2, 76100 Brčko, s naznakom:    </w:t>
      </w:r>
    </w:p>
    <w:p w14:paraId="78651C75" w14:textId="0FF6DFFF" w:rsidR="006415BD" w:rsidRPr="00FA3B1D" w:rsidRDefault="006415BD" w:rsidP="008467B0">
      <w:pPr>
        <w:autoSpaceDE w:val="0"/>
        <w:autoSpaceDN w:val="0"/>
        <w:adjustRightInd w:val="0"/>
        <w:spacing w:before="240"/>
        <w:ind w:right="47"/>
        <w:jc w:val="both"/>
        <w:rPr>
          <w:rFonts w:ascii="Times New Roman" w:hAnsi="Times New Roman" w:cs="Times New Roman"/>
          <w:b/>
        </w:rPr>
      </w:pPr>
      <w:r w:rsidRPr="00FA3B1D">
        <w:rPr>
          <w:rFonts w:ascii="Times New Roman" w:hAnsi="Times New Roman" w:cs="Times New Roman"/>
        </w:rPr>
        <w:t>„</w:t>
      </w:r>
      <w:r w:rsidRPr="00FA3B1D">
        <w:rPr>
          <w:rFonts w:ascii="Times New Roman" w:hAnsi="Times New Roman" w:cs="Times New Roman"/>
          <w:b/>
        </w:rPr>
        <w:t>PRIJAVA NA JAVNI OGLAS ZA IMENOVANJE DVA ČLANA IZBORNE KOMISIJE  BRČKO DISTRIKTA BiH - NE OTVARAJ“.</w:t>
      </w:r>
    </w:p>
    <w:p w14:paraId="12D04C5F" w14:textId="77777777" w:rsidR="0014698A" w:rsidRPr="00FA3B1D" w:rsidRDefault="0014698A" w:rsidP="0014698A">
      <w:pPr>
        <w:widowControl/>
        <w:tabs>
          <w:tab w:val="left" w:pos="0"/>
          <w:tab w:val="left" w:pos="567"/>
          <w:tab w:val="left" w:pos="1134"/>
          <w:tab w:val="right" w:pos="7938"/>
          <w:tab w:val="left" w:pos="10080"/>
        </w:tabs>
        <w:ind w:right="-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CFBE8FF" w14:textId="1D4BEF4C" w:rsidR="008467B0" w:rsidRPr="00FA3B1D" w:rsidRDefault="0014698A" w:rsidP="00042301">
      <w:pPr>
        <w:widowControl/>
        <w:tabs>
          <w:tab w:val="left" w:pos="0"/>
          <w:tab w:val="left" w:pos="567"/>
          <w:tab w:val="left" w:pos="1134"/>
          <w:tab w:val="right" w:pos="7938"/>
          <w:tab w:val="left" w:pos="10080"/>
        </w:tabs>
        <w:ind w:right="-2"/>
        <w:jc w:val="both"/>
        <w:rPr>
          <w:rFonts w:ascii="Times New Roman" w:eastAsia="Times New Roman" w:hAnsi="Times New Roman" w:cs="Times New Roman"/>
          <w:lang w:bidi="ar-SA"/>
        </w:rPr>
      </w:pPr>
      <w:r w:rsidRPr="00FA3B1D">
        <w:rPr>
          <w:rFonts w:ascii="Times New Roman" w:eastAsia="Times New Roman" w:hAnsi="Times New Roman" w:cs="Times New Roman"/>
          <w:color w:val="auto"/>
          <w:lang w:bidi="ar-SA"/>
        </w:rPr>
        <w:t xml:space="preserve">Potpisana prijava na </w:t>
      </w:r>
      <w:r w:rsidR="006B2DF3" w:rsidRPr="00FA3B1D">
        <w:rPr>
          <w:rFonts w:ascii="Times New Roman" w:eastAsia="Times New Roman" w:hAnsi="Times New Roman" w:cs="Times New Roman"/>
          <w:color w:val="auto"/>
          <w:lang w:bidi="ar-SA"/>
        </w:rPr>
        <w:t xml:space="preserve">javni oglas </w:t>
      </w:r>
      <w:r w:rsidRPr="00FA3B1D">
        <w:rPr>
          <w:rFonts w:ascii="Times New Roman" w:eastAsia="Times New Roman" w:hAnsi="Times New Roman" w:cs="Times New Roman"/>
          <w:color w:val="auto"/>
          <w:lang w:bidi="ar-SA"/>
        </w:rPr>
        <w:t xml:space="preserve">podnosi se na propisanom  prijavnom obrascu koji se može preuzeti na pisarnici Skupštine Brčko distrikta BiH kao i na web-stranici </w:t>
      </w:r>
      <w:r w:rsidRPr="00FA3B1D">
        <w:rPr>
          <w:rFonts w:ascii="Times New Roman" w:eastAsia="Calibri" w:hAnsi="Times New Roman" w:cs="Times New Roman"/>
          <w:color w:val="auto"/>
          <w:lang w:eastAsia="en-US" w:bidi="ar-SA"/>
        </w:rPr>
        <w:t>(</w:t>
      </w:r>
      <w:hyperlink r:id="rId9" w:history="1">
        <w:r w:rsidRPr="00FA3B1D">
          <w:rPr>
            <w:rFonts w:ascii="Times New Roman" w:eastAsia="Calibri" w:hAnsi="Times New Roman" w:cs="Times New Roman"/>
            <w:color w:val="0563C1"/>
            <w:u w:val="single"/>
            <w:lang w:eastAsia="en-US" w:bidi="ar-SA"/>
          </w:rPr>
          <w:t>www.skupstinabd.ba</w:t>
        </w:r>
      </w:hyperlink>
      <w:r w:rsidRPr="00FA3B1D">
        <w:rPr>
          <w:rFonts w:ascii="Times New Roman" w:eastAsia="Calibri" w:hAnsi="Times New Roman" w:cs="Times New Roman"/>
          <w:lang w:eastAsia="en-US" w:bidi="ar-SA"/>
        </w:rPr>
        <w:t>).</w:t>
      </w:r>
      <w:r w:rsidRPr="00FA3B1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1BB87D24" w14:textId="77777777" w:rsidR="00042301" w:rsidRPr="00FA3B1D" w:rsidRDefault="00042301" w:rsidP="00042301">
      <w:pPr>
        <w:widowControl/>
        <w:tabs>
          <w:tab w:val="left" w:pos="0"/>
          <w:tab w:val="left" w:pos="567"/>
          <w:tab w:val="left" w:pos="1134"/>
          <w:tab w:val="right" w:pos="7938"/>
          <w:tab w:val="left" w:pos="10080"/>
        </w:tabs>
        <w:ind w:right="-2"/>
        <w:jc w:val="both"/>
        <w:rPr>
          <w:rFonts w:ascii="Times New Roman" w:eastAsia="Times New Roman" w:hAnsi="Times New Roman" w:cs="Times New Roman"/>
          <w:lang w:bidi="ar-SA"/>
        </w:rPr>
      </w:pPr>
    </w:p>
    <w:p w14:paraId="6EA61990" w14:textId="69C6E20C" w:rsidR="003D5264" w:rsidRPr="00FA3B1D" w:rsidRDefault="00FA02ED">
      <w:pPr>
        <w:pStyle w:val="Tijeloteksta"/>
        <w:spacing w:after="260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 xml:space="preserve">Ovaj javni oglas će se objaviti u </w:t>
      </w:r>
      <w:r w:rsidR="006415BD" w:rsidRPr="00FA3B1D">
        <w:rPr>
          <w:rFonts w:ascii="Times New Roman" w:hAnsi="Times New Roman" w:cs="Times New Roman"/>
        </w:rPr>
        <w:t xml:space="preserve">tri </w:t>
      </w:r>
      <w:r w:rsidRPr="00FA3B1D">
        <w:rPr>
          <w:rFonts w:ascii="Times New Roman" w:hAnsi="Times New Roman" w:cs="Times New Roman"/>
        </w:rPr>
        <w:t>dnevn</w:t>
      </w:r>
      <w:r w:rsidR="006415BD" w:rsidRPr="00FA3B1D">
        <w:rPr>
          <w:rFonts w:ascii="Times New Roman" w:hAnsi="Times New Roman" w:cs="Times New Roman"/>
        </w:rPr>
        <w:t>a</w:t>
      </w:r>
      <w:r w:rsidRPr="00FA3B1D">
        <w:rPr>
          <w:rFonts w:ascii="Times New Roman" w:hAnsi="Times New Roman" w:cs="Times New Roman"/>
        </w:rPr>
        <w:t xml:space="preserve"> list</w:t>
      </w:r>
      <w:r w:rsidR="006415BD" w:rsidRPr="00FA3B1D">
        <w:rPr>
          <w:rFonts w:ascii="Times New Roman" w:hAnsi="Times New Roman" w:cs="Times New Roman"/>
        </w:rPr>
        <w:t xml:space="preserve">a (Večernji </w:t>
      </w:r>
      <w:r w:rsidR="0014698A" w:rsidRPr="00FA3B1D">
        <w:rPr>
          <w:rFonts w:ascii="Times New Roman" w:hAnsi="Times New Roman" w:cs="Times New Roman"/>
        </w:rPr>
        <w:t>L</w:t>
      </w:r>
      <w:r w:rsidR="006415BD" w:rsidRPr="00FA3B1D">
        <w:rPr>
          <w:rFonts w:ascii="Times New Roman" w:hAnsi="Times New Roman" w:cs="Times New Roman"/>
        </w:rPr>
        <w:t xml:space="preserve">ist, </w:t>
      </w:r>
      <w:r w:rsidR="0014698A" w:rsidRPr="00FA3B1D">
        <w:rPr>
          <w:rFonts w:ascii="Times New Roman" w:hAnsi="Times New Roman" w:cs="Times New Roman"/>
        </w:rPr>
        <w:t xml:space="preserve">Dnevni </w:t>
      </w:r>
      <w:r w:rsidR="00042301" w:rsidRPr="00FA3B1D">
        <w:rPr>
          <w:rFonts w:ascii="Times New Roman" w:hAnsi="Times New Roman" w:cs="Times New Roman"/>
        </w:rPr>
        <w:t>A</w:t>
      </w:r>
      <w:r w:rsidR="006415BD" w:rsidRPr="00FA3B1D">
        <w:rPr>
          <w:rFonts w:ascii="Times New Roman" w:hAnsi="Times New Roman" w:cs="Times New Roman"/>
        </w:rPr>
        <w:t xml:space="preserve">vaz i Glas </w:t>
      </w:r>
      <w:r w:rsidR="0014698A" w:rsidRPr="00FA3B1D">
        <w:rPr>
          <w:rFonts w:ascii="Times New Roman" w:hAnsi="Times New Roman" w:cs="Times New Roman"/>
        </w:rPr>
        <w:t>S</w:t>
      </w:r>
      <w:r w:rsidR="006415BD" w:rsidRPr="00FA3B1D">
        <w:rPr>
          <w:rFonts w:ascii="Times New Roman" w:hAnsi="Times New Roman" w:cs="Times New Roman"/>
        </w:rPr>
        <w:t>rpske), Internet stranici Skupštine Brčko distrikta BiH</w:t>
      </w:r>
      <w:r w:rsidR="006B2DF3" w:rsidRPr="00FA3B1D">
        <w:rPr>
          <w:rFonts w:ascii="Times New Roman" w:hAnsi="Times New Roman" w:cs="Times New Roman"/>
        </w:rPr>
        <w:t xml:space="preserve"> i</w:t>
      </w:r>
      <w:r w:rsidR="006415BD" w:rsidRPr="00FA3B1D">
        <w:rPr>
          <w:rFonts w:ascii="Times New Roman" w:hAnsi="Times New Roman" w:cs="Times New Roman"/>
        </w:rPr>
        <w:t xml:space="preserve"> RNU „Radio Brčko“</w:t>
      </w:r>
      <w:r w:rsidR="006B2DF3" w:rsidRPr="00FA3B1D">
        <w:rPr>
          <w:rFonts w:ascii="Times New Roman" w:hAnsi="Times New Roman" w:cs="Times New Roman"/>
        </w:rPr>
        <w:t>.</w:t>
      </w:r>
    </w:p>
    <w:p w14:paraId="182C01C9" w14:textId="2F2B6970" w:rsidR="006415BD" w:rsidRPr="00FA3B1D" w:rsidRDefault="006415BD" w:rsidP="006415BD">
      <w:pPr>
        <w:jc w:val="both"/>
        <w:rPr>
          <w:rFonts w:ascii="Times New Roman" w:eastAsia="Calibri" w:hAnsi="Times New Roman" w:cs="Times New Roman"/>
        </w:rPr>
      </w:pPr>
      <w:r w:rsidRPr="00FA3B1D">
        <w:rPr>
          <w:rFonts w:ascii="Times New Roman" w:hAnsi="Times New Roman" w:cs="Times New Roman"/>
        </w:rPr>
        <w:t xml:space="preserve">Rok za podnošenje prijava je </w:t>
      </w:r>
      <w:r w:rsidRPr="00FA3B1D">
        <w:rPr>
          <w:rFonts w:ascii="Times New Roman" w:hAnsi="Times New Roman" w:cs="Times New Roman"/>
          <w:b/>
          <w:bCs/>
        </w:rPr>
        <w:t>8 (osam) dana</w:t>
      </w:r>
      <w:r w:rsidRPr="00FA3B1D">
        <w:rPr>
          <w:rFonts w:ascii="Times New Roman" w:hAnsi="Times New Roman" w:cs="Times New Roman"/>
        </w:rPr>
        <w:t xml:space="preserve"> od dana posljednjeg objavljivanja Javnog </w:t>
      </w:r>
      <w:r w:rsidR="006B2DF3" w:rsidRPr="00FA3B1D">
        <w:rPr>
          <w:rFonts w:ascii="Times New Roman" w:hAnsi="Times New Roman" w:cs="Times New Roman"/>
        </w:rPr>
        <w:t>oglasa</w:t>
      </w:r>
      <w:r w:rsidRPr="00FA3B1D">
        <w:rPr>
          <w:rFonts w:ascii="Times New Roman" w:hAnsi="Times New Roman" w:cs="Times New Roman"/>
        </w:rPr>
        <w:t xml:space="preserve"> u jednom od navedenih sredstava informisanja.</w:t>
      </w:r>
      <w:r w:rsidRPr="00FA3B1D">
        <w:rPr>
          <w:rFonts w:ascii="Times New Roman" w:eastAsia="Calibri" w:hAnsi="Times New Roman" w:cs="Times New Roman"/>
        </w:rPr>
        <w:t xml:space="preserve"> </w:t>
      </w:r>
    </w:p>
    <w:p w14:paraId="32DB3D8F" w14:textId="56E7F6D9" w:rsidR="004F481E" w:rsidRPr="00FA3B1D" w:rsidRDefault="00AC0610" w:rsidP="00AC061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A3B1D">
        <w:rPr>
          <w:rFonts w:ascii="Times New Roman" w:eastAsia="Calibri" w:hAnsi="Times New Roman" w:cs="Times New Roman"/>
          <w:lang w:eastAsia="en-US" w:bidi="ar-SA"/>
        </w:rPr>
        <w:t>Neblagovremene i nepotpune prijave neće biti razmatrane.</w:t>
      </w:r>
    </w:p>
    <w:p w14:paraId="18C2CAC4" w14:textId="77777777" w:rsidR="006415BD" w:rsidRPr="00FA3B1D" w:rsidRDefault="006415BD">
      <w:pPr>
        <w:pStyle w:val="Tijeloteksta"/>
        <w:jc w:val="both"/>
        <w:rPr>
          <w:rFonts w:ascii="Times New Roman" w:hAnsi="Times New Roman" w:cs="Times New Roman"/>
        </w:rPr>
      </w:pPr>
    </w:p>
    <w:p w14:paraId="3DAF73F0" w14:textId="3062600C" w:rsidR="00AC0610" w:rsidRPr="00FA3B1D" w:rsidRDefault="00AC0610">
      <w:pPr>
        <w:pStyle w:val="Tijeloteksta"/>
        <w:spacing w:after="260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 xml:space="preserve">Po zatvaranju javnog oglasa, </w:t>
      </w:r>
      <w:r w:rsidR="00FB7B4C" w:rsidRPr="00FA3B1D">
        <w:rPr>
          <w:rFonts w:ascii="Times New Roman" w:hAnsi="Times New Roman" w:cs="Times New Roman"/>
        </w:rPr>
        <w:t xml:space="preserve">Komisija za izbor dva člana Izborne komisije Brčko distrikta BiH </w:t>
      </w:r>
      <w:r w:rsidR="00FB7B4C" w:rsidRPr="00FA3B1D">
        <w:rPr>
          <w:rFonts w:ascii="Times New Roman" w:hAnsi="Times New Roman" w:cs="Times New Roman"/>
          <w:color w:val="000000" w:themeColor="text1"/>
        </w:rPr>
        <w:t xml:space="preserve">(u daljem tekstu: Konkursna komisija), </w:t>
      </w:r>
      <w:r w:rsidRPr="00FA3B1D">
        <w:rPr>
          <w:rFonts w:ascii="Times New Roman" w:hAnsi="Times New Roman" w:cs="Times New Roman"/>
        </w:rPr>
        <w:t xml:space="preserve">će pregledati dokumentaciju, a s kandidatima čije su prijave </w:t>
      </w:r>
      <w:r w:rsidRPr="00FA3B1D">
        <w:rPr>
          <w:rFonts w:ascii="Times New Roman" w:hAnsi="Times New Roman" w:cs="Times New Roman"/>
        </w:rPr>
        <w:lastRenderedPageBreak/>
        <w:t>blagovremene i potpune i koji ispunjavaju sve uslove Javnog oglasa, obavit će se intervju.</w:t>
      </w:r>
    </w:p>
    <w:p w14:paraId="1704A3A4" w14:textId="320330B9" w:rsidR="00AC0610" w:rsidRPr="00FA3B1D" w:rsidRDefault="00AC0610" w:rsidP="00AC0610">
      <w:pPr>
        <w:pStyle w:val="Tijeloteksta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>Konkursna komisija će obavijestiti pisanim putem sve prijavljene kandidate o rezultatima izvršene klasifikacije kandidata.</w:t>
      </w:r>
    </w:p>
    <w:p w14:paraId="28068134" w14:textId="77777777" w:rsidR="00AC0610" w:rsidRPr="00FA3B1D" w:rsidRDefault="00AC0610" w:rsidP="00AC0610">
      <w:pPr>
        <w:pStyle w:val="Tijeloteksta"/>
        <w:jc w:val="both"/>
        <w:rPr>
          <w:rFonts w:ascii="Times New Roman" w:hAnsi="Times New Roman" w:cs="Times New Roman"/>
        </w:rPr>
      </w:pPr>
    </w:p>
    <w:p w14:paraId="4B625932" w14:textId="4EEC0789" w:rsidR="00AC0610" w:rsidRPr="00FA3B1D" w:rsidRDefault="006B2DF3" w:rsidP="00AC0610">
      <w:pPr>
        <w:pStyle w:val="Tijeloteksta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>Konkursna k</w:t>
      </w:r>
      <w:r w:rsidR="00AC0610" w:rsidRPr="00FA3B1D">
        <w:rPr>
          <w:rFonts w:ascii="Times New Roman" w:hAnsi="Times New Roman" w:cs="Times New Roman"/>
        </w:rPr>
        <w:t>omisija će dostaviti pisani poziv na intervju, putem preporučene pošte, e</w:t>
      </w:r>
      <w:r w:rsidR="0076258D" w:rsidRPr="00FA3B1D">
        <w:rPr>
          <w:rFonts w:ascii="Times New Roman" w:hAnsi="Times New Roman" w:cs="Times New Roman"/>
        </w:rPr>
        <w:t>-</w:t>
      </w:r>
      <w:r w:rsidR="00AC0610" w:rsidRPr="00FA3B1D">
        <w:rPr>
          <w:rFonts w:ascii="Times New Roman" w:hAnsi="Times New Roman" w:cs="Times New Roman"/>
        </w:rPr>
        <w:t xml:space="preserve">mailom ili putem telefaks aparata najkasnije </w:t>
      </w:r>
      <w:r w:rsidR="0076258D" w:rsidRPr="00FA3B1D">
        <w:rPr>
          <w:rFonts w:ascii="Times New Roman" w:hAnsi="Times New Roman" w:cs="Times New Roman"/>
        </w:rPr>
        <w:t>tri</w:t>
      </w:r>
      <w:r w:rsidR="00AC0610" w:rsidRPr="00FA3B1D">
        <w:rPr>
          <w:rFonts w:ascii="Times New Roman" w:hAnsi="Times New Roman" w:cs="Times New Roman"/>
        </w:rPr>
        <w:t xml:space="preserve"> dana prije održavanja intervjua kandidatima koji ispunjavaju uslove propisane Javnim </w:t>
      </w:r>
      <w:r w:rsidRPr="00FA3B1D">
        <w:rPr>
          <w:rFonts w:ascii="Times New Roman" w:hAnsi="Times New Roman" w:cs="Times New Roman"/>
        </w:rPr>
        <w:t>oglasom</w:t>
      </w:r>
      <w:r w:rsidR="00AC0610" w:rsidRPr="00FA3B1D">
        <w:rPr>
          <w:rFonts w:ascii="Times New Roman" w:hAnsi="Times New Roman" w:cs="Times New Roman"/>
        </w:rPr>
        <w:t>.</w:t>
      </w:r>
    </w:p>
    <w:p w14:paraId="23D370A9" w14:textId="77777777" w:rsidR="00AC0610" w:rsidRPr="00FA3B1D" w:rsidRDefault="00AC0610">
      <w:pPr>
        <w:pStyle w:val="Tijeloteksta"/>
        <w:spacing w:after="260"/>
        <w:jc w:val="both"/>
      </w:pPr>
    </w:p>
    <w:p w14:paraId="13F94915" w14:textId="0302DCFE" w:rsidR="008467B0" w:rsidRPr="00FA3B1D" w:rsidRDefault="00AC0610">
      <w:pPr>
        <w:pStyle w:val="Tijeloteksta"/>
        <w:spacing w:after="260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 xml:space="preserve">Nakon provedenog postupka </w:t>
      </w:r>
      <w:r w:rsidR="006B2DF3" w:rsidRPr="00FA3B1D">
        <w:rPr>
          <w:rFonts w:ascii="Times New Roman" w:hAnsi="Times New Roman" w:cs="Times New Roman"/>
        </w:rPr>
        <w:t>Konkursna k</w:t>
      </w:r>
      <w:r w:rsidRPr="00FA3B1D">
        <w:rPr>
          <w:rFonts w:ascii="Times New Roman" w:hAnsi="Times New Roman" w:cs="Times New Roman"/>
        </w:rPr>
        <w:t>omisija će sačiniti rang</w:t>
      </w:r>
      <w:r w:rsidR="0076258D" w:rsidRPr="00FA3B1D">
        <w:rPr>
          <w:rFonts w:ascii="Times New Roman" w:hAnsi="Times New Roman" w:cs="Times New Roman"/>
        </w:rPr>
        <w:t>-</w:t>
      </w:r>
      <w:r w:rsidRPr="00FA3B1D">
        <w:rPr>
          <w:rFonts w:ascii="Times New Roman" w:hAnsi="Times New Roman" w:cs="Times New Roman"/>
        </w:rPr>
        <w:t>listu s redoslijedom kandidata, prema ukupnom broju bodova za svakog kandidata i dostaviti Skupštini Brčko distrikta BiH na razmatranje.</w:t>
      </w:r>
    </w:p>
    <w:p w14:paraId="3FA6BADE" w14:textId="2DCF0A2E" w:rsidR="003D5264" w:rsidRPr="00FA3B1D" w:rsidRDefault="006415BD">
      <w:pPr>
        <w:pStyle w:val="Tijeloteksta"/>
        <w:spacing w:after="260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>Skupština Brčko distrikta BiH će cijeneći položaj kandidata na dostavljenoj rang-listi don</w:t>
      </w:r>
      <w:r w:rsidR="004F481E" w:rsidRPr="00FA3B1D">
        <w:rPr>
          <w:rFonts w:ascii="Times New Roman" w:hAnsi="Times New Roman" w:cs="Times New Roman"/>
        </w:rPr>
        <w:t xml:space="preserve">ijeti </w:t>
      </w:r>
      <w:r w:rsidRPr="00FA3B1D">
        <w:rPr>
          <w:rFonts w:ascii="Times New Roman" w:hAnsi="Times New Roman" w:cs="Times New Roman"/>
        </w:rPr>
        <w:t>odluku o imenovanju d</w:t>
      </w:r>
      <w:r w:rsidR="004F481E" w:rsidRPr="00FA3B1D">
        <w:rPr>
          <w:rFonts w:ascii="Times New Roman" w:hAnsi="Times New Roman" w:cs="Times New Roman"/>
        </w:rPr>
        <w:t>va</w:t>
      </w:r>
      <w:r w:rsidRPr="00FA3B1D">
        <w:rPr>
          <w:rFonts w:ascii="Times New Roman" w:hAnsi="Times New Roman" w:cs="Times New Roman"/>
        </w:rPr>
        <w:t xml:space="preserve"> člana </w:t>
      </w:r>
      <w:r w:rsidR="004F481E" w:rsidRPr="00FA3B1D">
        <w:rPr>
          <w:rFonts w:ascii="Times New Roman" w:hAnsi="Times New Roman" w:cs="Times New Roman"/>
        </w:rPr>
        <w:t>Izborne komisije Brčko distrikta BiH.</w:t>
      </w:r>
    </w:p>
    <w:p w14:paraId="67A4324A" w14:textId="00B97ADD" w:rsidR="003D5264" w:rsidRPr="00FA3B1D" w:rsidRDefault="00FA02ED" w:rsidP="004F481E">
      <w:pPr>
        <w:pStyle w:val="Tijeloteksta"/>
        <w:spacing w:after="180"/>
        <w:jc w:val="both"/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 xml:space="preserve">Za sve dodatne informacije zainteresirani kandidati se mogu obratiti </w:t>
      </w:r>
      <w:r w:rsidR="006415BD" w:rsidRPr="00FA3B1D">
        <w:rPr>
          <w:rFonts w:ascii="Times New Roman" w:hAnsi="Times New Roman" w:cs="Times New Roman"/>
        </w:rPr>
        <w:t xml:space="preserve">u </w:t>
      </w:r>
      <w:r w:rsidR="00AC0610" w:rsidRPr="00FA3B1D">
        <w:rPr>
          <w:rFonts w:ascii="Times New Roman" w:hAnsi="Times New Roman" w:cs="Times New Roman"/>
        </w:rPr>
        <w:t>Skupštinu Brčko distrikta BiH</w:t>
      </w:r>
      <w:r w:rsidR="006415BD" w:rsidRPr="00FA3B1D">
        <w:rPr>
          <w:rFonts w:ascii="Times New Roman" w:hAnsi="Times New Roman" w:cs="Times New Roman"/>
        </w:rPr>
        <w:t xml:space="preserve"> na broj</w:t>
      </w:r>
      <w:r w:rsidR="00AC0610" w:rsidRPr="00FA3B1D">
        <w:rPr>
          <w:rFonts w:ascii="Times New Roman" w:hAnsi="Times New Roman" w:cs="Times New Roman"/>
        </w:rPr>
        <w:t>:</w:t>
      </w:r>
      <w:r w:rsidR="006415BD" w:rsidRPr="00FA3B1D">
        <w:rPr>
          <w:rFonts w:ascii="Times New Roman" w:hAnsi="Times New Roman" w:cs="Times New Roman"/>
        </w:rPr>
        <w:t xml:space="preserve"> 049/215/216</w:t>
      </w:r>
      <w:r w:rsidR="006B2DF3" w:rsidRPr="00FA3B1D">
        <w:rPr>
          <w:rFonts w:ascii="Times New Roman" w:hAnsi="Times New Roman" w:cs="Times New Roman"/>
        </w:rPr>
        <w:t xml:space="preserve"> lokal – 240.</w:t>
      </w:r>
    </w:p>
    <w:p w14:paraId="3B1145A6" w14:textId="01E1AC6F" w:rsidR="00AC0610" w:rsidRPr="00FA3B1D" w:rsidRDefault="00AC0610" w:rsidP="00AC0610">
      <w:pPr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>Broj: 01-02-</w:t>
      </w:r>
      <w:r w:rsidR="00CE5004" w:rsidRPr="00FA3B1D">
        <w:rPr>
          <w:rFonts w:ascii="Times New Roman" w:hAnsi="Times New Roman" w:cs="Times New Roman"/>
        </w:rPr>
        <w:t>5104-1/22</w:t>
      </w:r>
    </w:p>
    <w:p w14:paraId="20A9CB5F" w14:textId="3BA9F325" w:rsidR="00AC0610" w:rsidRPr="00FA3B1D" w:rsidRDefault="00AC0610" w:rsidP="00AC0610">
      <w:pPr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 xml:space="preserve">Brčko, </w:t>
      </w:r>
      <w:r w:rsidR="00CE5004" w:rsidRPr="00FA3B1D">
        <w:rPr>
          <w:rFonts w:ascii="Times New Roman" w:hAnsi="Times New Roman" w:cs="Times New Roman"/>
        </w:rPr>
        <w:t>2. novembra 2022</w:t>
      </w:r>
      <w:r w:rsidRPr="00FA3B1D">
        <w:rPr>
          <w:rFonts w:ascii="Times New Roman" w:hAnsi="Times New Roman" w:cs="Times New Roman"/>
        </w:rPr>
        <w:t>. godine</w:t>
      </w:r>
    </w:p>
    <w:p w14:paraId="2CEBBBBA" w14:textId="77777777" w:rsidR="00AC0610" w:rsidRPr="00FA3B1D" w:rsidRDefault="00AC0610" w:rsidP="00AC0610">
      <w:pPr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 xml:space="preserve">                                                                                                PREDSJEDNIK </w:t>
      </w:r>
    </w:p>
    <w:p w14:paraId="6A8D9B98" w14:textId="77777777" w:rsidR="00AC0610" w:rsidRPr="00FA3B1D" w:rsidRDefault="00AC0610" w:rsidP="00AC0610">
      <w:pPr>
        <w:rPr>
          <w:rFonts w:ascii="Times New Roman" w:hAnsi="Times New Roman" w:cs="Times New Roman"/>
        </w:rPr>
      </w:pPr>
      <w:r w:rsidRPr="00FA3B1D">
        <w:rPr>
          <w:rFonts w:ascii="Times New Roman" w:hAnsi="Times New Roman" w:cs="Times New Roman"/>
        </w:rPr>
        <w:t xml:space="preserve">                                                                           SKUPŠTINE BRČKO DISTRIKTA BiH</w:t>
      </w:r>
    </w:p>
    <w:p w14:paraId="55970BEE" w14:textId="77777777" w:rsidR="00AC0610" w:rsidRPr="00FA3B1D" w:rsidRDefault="00AC0610" w:rsidP="00AC0610">
      <w:pPr>
        <w:rPr>
          <w:rFonts w:ascii="Times New Roman" w:hAnsi="Times New Roman" w:cs="Times New Roman"/>
        </w:rPr>
      </w:pPr>
    </w:p>
    <w:p w14:paraId="1EB19104" w14:textId="77777777" w:rsidR="00AC0610" w:rsidRPr="00FA3B1D" w:rsidRDefault="00AC0610" w:rsidP="00AC0610">
      <w:pPr>
        <w:rPr>
          <w:rFonts w:ascii="Times New Roman" w:hAnsi="Times New Roman" w:cs="Times New Roman"/>
          <w:b/>
          <w:bCs/>
        </w:rPr>
      </w:pPr>
      <w:r w:rsidRPr="00FA3B1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FA3B1D">
        <w:rPr>
          <w:rFonts w:ascii="Times New Roman" w:hAnsi="Times New Roman" w:cs="Times New Roman"/>
          <w:b/>
        </w:rPr>
        <w:t xml:space="preserve">Mr. sci. </w:t>
      </w:r>
      <w:r w:rsidRPr="00FA3B1D">
        <w:rPr>
          <w:rFonts w:ascii="Times New Roman" w:hAnsi="Times New Roman" w:cs="Times New Roman"/>
          <w:b/>
          <w:bCs/>
        </w:rPr>
        <w:t>Siniša Milić</w:t>
      </w:r>
    </w:p>
    <w:p w14:paraId="5905B5E0" w14:textId="359548A9" w:rsidR="004F481E" w:rsidRPr="00FA3B1D" w:rsidRDefault="004F481E" w:rsidP="00AC0610">
      <w:pPr>
        <w:autoSpaceDE w:val="0"/>
        <w:autoSpaceDN w:val="0"/>
        <w:adjustRightInd w:val="0"/>
        <w:spacing w:line="225" w:lineRule="exact"/>
        <w:jc w:val="both"/>
        <w:rPr>
          <w:rFonts w:ascii="Times New Roman" w:hAnsi="Times New Roman" w:cs="Times New Roman"/>
          <w:b/>
          <w:bCs/>
        </w:rPr>
      </w:pPr>
    </w:p>
    <w:sectPr w:rsidR="004F481E" w:rsidRPr="00FA3B1D">
      <w:footerReference w:type="default" r:id="rId10"/>
      <w:pgSz w:w="11900" w:h="16840"/>
      <w:pgMar w:top="1049" w:right="1148" w:bottom="1761" w:left="1066" w:header="62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BEC74" w14:textId="77777777" w:rsidR="004E7024" w:rsidRDefault="004E7024">
      <w:r>
        <w:separator/>
      </w:r>
    </w:p>
  </w:endnote>
  <w:endnote w:type="continuationSeparator" w:id="0">
    <w:p w14:paraId="297699C4" w14:textId="77777777" w:rsidR="004E7024" w:rsidRDefault="004E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44631" w14:textId="77777777" w:rsidR="003D5264" w:rsidRDefault="00FA02ED">
    <w:pPr>
      <w:spacing w:line="1" w:lineRule="exact"/>
    </w:pPr>
    <w:r>
      <w:rPr>
        <w:noProof/>
        <w:lang w:val="bs-Latn-BA" w:eastAsia="bs-Latn-BA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27B671B" wp14:editId="632F4BB3">
              <wp:simplePos x="0" y="0"/>
              <wp:positionH relativeFrom="page">
                <wp:posOffset>3728085</wp:posOffset>
              </wp:positionH>
              <wp:positionV relativeFrom="page">
                <wp:posOffset>9798050</wp:posOffset>
              </wp:positionV>
              <wp:extent cx="3365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780A84" w14:textId="77777777" w:rsidR="003D5264" w:rsidRDefault="00FA02ED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50B2" w:rsidRPr="004250B2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B671B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3.55pt;margin-top:771.5pt;width:2.6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" filled="f" stroked="f">
              <v:textbox style="mso-fit-shape-to-text:t" inset="0,0,0,0">
                <w:txbxContent>
                  <w:p w14:paraId="28780A84" w14:textId="77777777" w:rsidR="003D5264" w:rsidRDefault="00FA02ED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50B2" w:rsidRPr="004250B2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7B8D6" w14:textId="77777777" w:rsidR="004E7024" w:rsidRDefault="004E7024"/>
  </w:footnote>
  <w:footnote w:type="continuationSeparator" w:id="0">
    <w:p w14:paraId="1B124BBC" w14:textId="77777777" w:rsidR="004E7024" w:rsidRDefault="004E70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12FD"/>
    <w:multiLevelType w:val="hybridMultilevel"/>
    <w:tmpl w:val="AEEC2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404B"/>
    <w:multiLevelType w:val="hybridMultilevel"/>
    <w:tmpl w:val="127EE90C"/>
    <w:lvl w:ilvl="0" w:tplc="2154E2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101A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101A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101A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101A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101A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101A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101A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101A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F6F7295"/>
    <w:multiLevelType w:val="hybridMultilevel"/>
    <w:tmpl w:val="33A0F3BE"/>
    <w:lvl w:ilvl="0" w:tplc="101A0011">
      <w:start w:val="1"/>
      <w:numFmt w:val="decimal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C10DA"/>
    <w:multiLevelType w:val="multilevel"/>
    <w:tmpl w:val="5D5E5A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C083B2A"/>
    <w:multiLevelType w:val="multilevel"/>
    <w:tmpl w:val="61882DA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9B179E"/>
    <w:multiLevelType w:val="multilevel"/>
    <w:tmpl w:val="499C4ED6"/>
    <w:lvl w:ilvl="0">
      <w:start w:val="1"/>
      <w:numFmt w:val="upperRoman"/>
      <w:lvlText w:val="%1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3A58EA"/>
    <w:multiLevelType w:val="multilevel"/>
    <w:tmpl w:val="BAD8A1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451DDA"/>
    <w:multiLevelType w:val="multilevel"/>
    <w:tmpl w:val="58E25EE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AC68EB"/>
    <w:multiLevelType w:val="multilevel"/>
    <w:tmpl w:val="ACCC7A3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F725DC"/>
    <w:multiLevelType w:val="hybridMultilevel"/>
    <w:tmpl w:val="ACE2DEEC"/>
    <w:lvl w:ilvl="0" w:tplc="6D7CA1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101A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101A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101A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101A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101A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101A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101A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101A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C6177AC"/>
    <w:multiLevelType w:val="hybridMultilevel"/>
    <w:tmpl w:val="64188C48"/>
    <w:lvl w:ilvl="0" w:tplc="101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64"/>
    <w:rsid w:val="00042301"/>
    <w:rsid w:val="000A4B51"/>
    <w:rsid w:val="00136941"/>
    <w:rsid w:val="00145B22"/>
    <w:rsid w:val="0014698A"/>
    <w:rsid w:val="00251B45"/>
    <w:rsid w:val="00347A1C"/>
    <w:rsid w:val="00354E20"/>
    <w:rsid w:val="0035799F"/>
    <w:rsid w:val="00385F25"/>
    <w:rsid w:val="003B337F"/>
    <w:rsid w:val="003B631B"/>
    <w:rsid w:val="003C2BF2"/>
    <w:rsid w:val="003D5264"/>
    <w:rsid w:val="004250B2"/>
    <w:rsid w:val="00456C3D"/>
    <w:rsid w:val="004E7024"/>
    <w:rsid w:val="004F481E"/>
    <w:rsid w:val="0054666A"/>
    <w:rsid w:val="005A5B31"/>
    <w:rsid w:val="005C0D05"/>
    <w:rsid w:val="00603B4B"/>
    <w:rsid w:val="006415BD"/>
    <w:rsid w:val="00687BC8"/>
    <w:rsid w:val="006B2DF3"/>
    <w:rsid w:val="00740C98"/>
    <w:rsid w:val="0076258D"/>
    <w:rsid w:val="0082749C"/>
    <w:rsid w:val="008467B0"/>
    <w:rsid w:val="00852164"/>
    <w:rsid w:val="00861F6E"/>
    <w:rsid w:val="00897834"/>
    <w:rsid w:val="009426B9"/>
    <w:rsid w:val="00945593"/>
    <w:rsid w:val="00946DAE"/>
    <w:rsid w:val="00AC0610"/>
    <w:rsid w:val="00AF667D"/>
    <w:rsid w:val="00C03159"/>
    <w:rsid w:val="00C65156"/>
    <w:rsid w:val="00C97E85"/>
    <w:rsid w:val="00CB77B6"/>
    <w:rsid w:val="00CC6810"/>
    <w:rsid w:val="00CE5004"/>
    <w:rsid w:val="00D04ACE"/>
    <w:rsid w:val="00D527B5"/>
    <w:rsid w:val="00DC314A"/>
    <w:rsid w:val="00DF4862"/>
    <w:rsid w:val="00E34017"/>
    <w:rsid w:val="00E51DE4"/>
    <w:rsid w:val="00F16317"/>
    <w:rsid w:val="00F17D4C"/>
    <w:rsid w:val="00F85C5B"/>
    <w:rsid w:val="00FA02ED"/>
    <w:rsid w:val="00FA3B1D"/>
    <w:rsid w:val="00FB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46DC"/>
  <w15:docId w15:val="{5422E7F9-F1F7-41DC-8680-6E09D5BC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erorfooter2">
    <w:name w:val="Header or footer (2)_"/>
    <w:basedOn w:val="Zadanifontodlom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">
    <w:name w:val="Heading #1_"/>
    <w:basedOn w:val="Zadanifontodlomka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Zadanifontodlomka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BADDF6"/>
      <w:sz w:val="19"/>
      <w:szCs w:val="19"/>
      <w:u w:val="none"/>
      <w:shd w:val="clear" w:color="auto" w:fill="auto"/>
    </w:rPr>
  </w:style>
  <w:style w:type="character" w:customStyle="1" w:styleId="Bodytext3">
    <w:name w:val="Body text (3)_"/>
    <w:basedOn w:val="Zadanifontodlomka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ADDF6"/>
      <w:sz w:val="18"/>
      <w:szCs w:val="18"/>
      <w:u w:val="none"/>
      <w:shd w:val="clear" w:color="auto" w:fill="auto"/>
    </w:rPr>
  </w:style>
  <w:style w:type="paragraph" w:styleId="Tijeloteksta">
    <w:name w:val="Body Text"/>
    <w:basedOn w:val="Normal"/>
    <w:link w:val="TijelotekstaChar"/>
    <w:qFormat/>
    <w:rPr>
      <w:rFonts w:ascii="Arial" w:eastAsia="Arial" w:hAnsi="Arial" w:cs="Arial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outlineLvl w:val="0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al"/>
    <w:link w:val="Bodytext2"/>
    <w:pPr>
      <w:spacing w:after="100"/>
      <w:jc w:val="center"/>
    </w:pPr>
    <w:rPr>
      <w:rFonts w:ascii="Arial" w:eastAsia="Arial" w:hAnsi="Arial" w:cs="Arial"/>
      <w:color w:val="BADDF6"/>
      <w:sz w:val="19"/>
      <w:szCs w:val="19"/>
    </w:rPr>
  </w:style>
  <w:style w:type="paragraph" w:customStyle="1" w:styleId="Bodytext30">
    <w:name w:val="Body text (3)"/>
    <w:basedOn w:val="Normal"/>
    <w:link w:val="Bodytext3"/>
    <w:pPr>
      <w:spacing w:after="100"/>
      <w:jc w:val="center"/>
    </w:pPr>
    <w:rPr>
      <w:rFonts w:ascii="Times New Roman" w:eastAsia="Times New Roman" w:hAnsi="Times New Roman" w:cs="Times New Roman"/>
      <w:color w:val="BADDF6"/>
      <w:sz w:val="18"/>
      <w:szCs w:val="18"/>
    </w:rPr>
  </w:style>
  <w:style w:type="paragraph" w:styleId="Obinouvueno">
    <w:name w:val="Normal Indent"/>
    <w:basedOn w:val="Normal"/>
    <w:semiHidden/>
    <w:rsid w:val="00CB77B6"/>
    <w:pPr>
      <w:widowControl/>
      <w:ind w:left="720"/>
      <w:jc w:val="both"/>
    </w:pPr>
    <w:rPr>
      <w:rFonts w:ascii="Times New Roman" w:eastAsia="Times New Roman" w:hAnsi="Times New Roman" w:cs="Times New Roman"/>
      <w:color w:val="auto"/>
      <w:szCs w:val="20"/>
      <w:lang w:eastAsia="en-US" w:bidi="ar-SA"/>
    </w:rPr>
  </w:style>
  <w:style w:type="paragraph" w:styleId="Odlomakpopisa">
    <w:name w:val="List Paragraph"/>
    <w:basedOn w:val="Normal"/>
    <w:uiPriority w:val="34"/>
    <w:qFormat/>
    <w:rsid w:val="00CB77B6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136941"/>
    <w:pPr>
      <w:widowControl/>
      <w:ind w:left="720"/>
      <w:jc w:val="both"/>
    </w:pPr>
    <w:rPr>
      <w:rFonts w:ascii="Times New Roman" w:eastAsia="Times New Roman" w:hAnsi="Times New Roman" w:cs="Times New Roman"/>
      <w:color w:val="auto"/>
      <w:szCs w:val="20"/>
      <w:lang w:eastAsia="en-US" w:bidi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DF486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F486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F4862"/>
    <w:rPr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F486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F4862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kupstinabd.b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00206B3C35E7220415165157.pdf</vt:lpstr>
    </vt:vector>
  </TitlesOfParts>
  <Company/>
  <LinksUpToDate>false</LinksUpToDate>
  <CharactersWithSpaces>10926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00206B3C35E7220415165157.pdf</dc:title>
  <dc:subject>MFP Locker</dc:subject>
  <dc:creator>Ilda Kahriman</dc:creator>
  <cp:keywords>Ilda Kahriman; Opcina Ilijas; Konica Minolta Bosnia; MFPLocker</cp:keywords>
  <cp:lastModifiedBy>Microsoftov račun</cp:lastModifiedBy>
  <cp:revision>2</cp:revision>
  <dcterms:created xsi:type="dcterms:W3CDTF">2022-11-07T11:08:00Z</dcterms:created>
  <dcterms:modified xsi:type="dcterms:W3CDTF">2022-11-07T11:08:00Z</dcterms:modified>
</cp:coreProperties>
</file>